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5B7BF" w:themeColor="accent6" w:themeTint="66"/>
  <w:body>
    <w:p w14:paraId="192B0A1F">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6"/>
          <w:szCs w:val="36"/>
          <w:lang w:eastAsia="zh-CN"/>
        </w:rPr>
      </w:pPr>
      <w:r>
        <w:rPr>
          <w:rFonts w:hint="eastAsia" w:ascii="黑体" w:hAnsi="黑体" w:eastAsia="黑体" w:cs="黑体"/>
          <w:b/>
          <w:bCs/>
          <w:sz w:val="36"/>
          <w:szCs w:val="36"/>
          <w:lang w:val="en-US" w:eastAsia="zh-CN"/>
        </w:rPr>
        <w:t>第二届</w:t>
      </w:r>
      <w:r>
        <w:rPr>
          <w:rFonts w:hint="eastAsia" w:ascii="黑体" w:hAnsi="黑体" w:eastAsia="黑体" w:cs="黑体"/>
          <w:b/>
          <w:bCs/>
          <w:sz w:val="36"/>
          <w:szCs w:val="36"/>
          <w:lang w:eastAsia="zh-CN"/>
        </w:rPr>
        <w:t>龙城</w:t>
      </w:r>
      <w:r>
        <w:rPr>
          <w:rFonts w:hint="eastAsia" w:ascii="黑体" w:hAnsi="黑体" w:eastAsia="黑体" w:cs="黑体"/>
          <w:b/>
          <w:bCs/>
          <w:sz w:val="36"/>
          <w:szCs w:val="36"/>
        </w:rPr>
        <w:t>医院财务</w:t>
      </w:r>
      <w:r>
        <w:rPr>
          <w:rFonts w:hint="eastAsia" w:ascii="黑体" w:hAnsi="黑体" w:eastAsia="黑体" w:cs="黑体"/>
          <w:b/>
          <w:bCs/>
          <w:sz w:val="36"/>
          <w:szCs w:val="36"/>
          <w:lang w:eastAsia="zh-CN"/>
        </w:rPr>
        <w:t>审计研讨会</w:t>
      </w:r>
    </w:p>
    <w:p w14:paraId="6BCD356C">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b/>
          <w:bCs/>
          <w:sz w:val="52"/>
          <w:szCs w:val="52"/>
          <w:lang w:val="en-US" w:eastAsia="zh-CN"/>
        </w:rPr>
      </w:pPr>
      <w:r>
        <w:rPr>
          <w:rFonts w:hint="eastAsia" w:ascii="楷体" w:hAnsi="楷体" w:eastAsia="楷体" w:cs="楷体"/>
          <w:b/>
          <w:bCs/>
          <w:sz w:val="52"/>
          <w:szCs w:val="52"/>
          <w:lang w:val="en-US" w:eastAsia="zh-CN"/>
        </w:rPr>
        <w:t>邀 请 函</w:t>
      </w:r>
    </w:p>
    <w:p w14:paraId="3C1DCE7D">
      <w:pPr>
        <w:bidi w:val="0"/>
        <w:rPr>
          <w:rFonts w:hint="eastAsia"/>
          <w:lang w:val="en-US" w:eastAsia="zh-CN"/>
        </w:rPr>
      </w:pPr>
    </w:p>
    <w:p w14:paraId="42C10B99">
      <w:pPr>
        <w:keepNext w:val="0"/>
        <w:keepLines w:val="0"/>
        <w:widowControl/>
        <w:suppressLineNumbers w:val="0"/>
        <w:ind w:firstLine="560" w:firstLineChars="200"/>
        <w:jc w:val="left"/>
        <w:rPr>
          <w:rFonts w:hint="eastAsia"/>
          <w:sz w:val="28"/>
          <w:szCs w:val="28"/>
          <w:lang w:val="en-US" w:eastAsia="zh-CN"/>
        </w:rPr>
      </w:pPr>
      <w:r>
        <w:rPr>
          <w:rFonts w:hint="eastAsia"/>
          <w:sz w:val="28"/>
          <w:szCs w:val="28"/>
          <w:lang w:val="en-US" w:eastAsia="zh-CN"/>
        </w:rPr>
        <w:t>为学习贯彻落实党的二十届四中全会精神和全国卫生健康工作会议精神，进一步深化医药卫生体制改革，助力卫生健康事业高质量发展，知名核心期刊《会计之友》特别策划组织“</w:t>
      </w:r>
      <w:r>
        <w:rPr>
          <w:rFonts w:hint="eastAsia"/>
          <w:b/>
          <w:bCs/>
          <w:sz w:val="28"/>
          <w:szCs w:val="28"/>
          <w:lang w:val="en-US" w:eastAsia="zh-CN"/>
        </w:rPr>
        <w:t>第二届龙城医院财务审计研讨会（2026）</w:t>
      </w:r>
      <w:r>
        <w:rPr>
          <w:rFonts w:hint="eastAsia"/>
          <w:sz w:val="28"/>
          <w:szCs w:val="28"/>
          <w:lang w:val="en-US" w:eastAsia="zh-CN"/>
        </w:rPr>
        <w:t>”，并定于2026年4月17—19日在龙城太原隆重召开。会议旨在通过研讨搭建政策解读、理论探索与实践分享平台，深化医院财务审计合规性与数字化转型探索，强化财务审计人员专业能力与责任担当，凝聚政产学研各方智慧，赋能医院高质量发展。</w:t>
      </w:r>
    </w:p>
    <w:p w14:paraId="43D3F4A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sz w:val="28"/>
          <w:szCs w:val="28"/>
          <w:lang w:val="en-US" w:eastAsia="zh-CN"/>
        </w:rPr>
      </w:pPr>
      <w:r>
        <w:rPr>
          <w:rFonts w:hint="eastAsia"/>
          <w:b/>
          <w:bCs/>
          <w:sz w:val="28"/>
          <w:szCs w:val="28"/>
          <w:lang w:val="en-US" w:eastAsia="zh-CN"/>
        </w:rPr>
        <w:t>诚挚邀请您参加本次会议。</w:t>
      </w:r>
    </w:p>
    <w:p w14:paraId="3455040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b/>
          <w:bCs/>
          <w:sz w:val="28"/>
          <w:szCs w:val="28"/>
          <w:lang w:eastAsia="zh-CN"/>
        </w:rPr>
        <w:t>一、</w:t>
      </w:r>
      <w:r>
        <w:rPr>
          <w:rFonts w:hint="eastAsia"/>
          <w:b/>
          <w:bCs/>
          <w:sz w:val="28"/>
          <w:szCs w:val="28"/>
          <w:lang w:val="en-US" w:eastAsia="zh-CN"/>
        </w:rPr>
        <w:t>会议主题</w:t>
      </w:r>
    </w:p>
    <w:p w14:paraId="54E9F0C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b/>
          <w:bCs/>
          <w:sz w:val="28"/>
          <w:szCs w:val="28"/>
          <w:lang w:val="en-US" w:eastAsia="zh-CN"/>
        </w:rPr>
      </w:pPr>
      <w:r>
        <w:rPr>
          <w:rFonts w:hint="eastAsia" w:ascii="宋体" w:hAnsi="宋体" w:cs="宋体"/>
          <w:kern w:val="0"/>
          <w:sz w:val="28"/>
          <w:szCs w:val="28"/>
          <w:lang w:val="en-US" w:eastAsia="zh-CN" w:bidi="ar-SA"/>
        </w:rPr>
        <w:t>财务审计助力医院提质控本增效</w:t>
      </w:r>
    </w:p>
    <w:p w14:paraId="0970FB5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b/>
          <w:bCs/>
          <w:sz w:val="28"/>
          <w:szCs w:val="28"/>
          <w:lang w:eastAsia="zh-CN"/>
        </w:rPr>
      </w:pPr>
      <w:r>
        <w:rPr>
          <w:rFonts w:hint="eastAsia"/>
          <w:b/>
          <w:bCs/>
          <w:sz w:val="28"/>
          <w:szCs w:val="28"/>
          <w:lang w:eastAsia="zh-CN"/>
        </w:rPr>
        <w:t>二、会议组织单位</w:t>
      </w:r>
    </w:p>
    <w:p w14:paraId="5ADBF11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b w:val="0"/>
          <w:bCs w:val="0"/>
          <w:sz w:val="28"/>
          <w:szCs w:val="28"/>
          <w:lang w:eastAsia="zh-CN"/>
        </w:rPr>
      </w:pPr>
      <w:r>
        <w:rPr>
          <w:rFonts w:hint="eastAsia"/>
          <w:b/>
          <w:bCs/>
          <w:sz w:val="28"/>
          <w:szCs w:val="28"/>
          <w:lang w:eastAsia="zh-CN"/>
        </w:rPr>
        <w:t>主办单位：</w:t>
      </w:r>
      <w:r>
        <w:rPr>
          <w:rFonts w:hint="eastAsia"/>
          <w:b w:val="0"/>
          <w:bCs w:val="0"/>
          <w:sz w:val="28"/>
          <w:szCs w:val="28"/>
          <w:lang w:eastAsia="zh-CN"/>
        </w:rPr>
        <w:t>《会计之友》杂志社</w:t>
      </w:r>
    </w:p>
    <w:p w14:paraId="77F1A57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kern w:val="0"/>
          <w:sz w:val="28"/>
          <w:szCs w:val="28"/>
          <w:lang w:val="en-US" w:eastAsia="zh-CN" w:bidi="ar-SA"/>
        </w:rPr>
      </w:pPr>
      <w:r>
        <w:rPr>
          <w:rFonts w:hint="eastAsia"/>
          <w:b/>
          <w:bCs/>
          <w:sz w:val="28"/>
          <w:szCs w:val="28"/>
          <w:lang w:eastAsia="zh-CN"/>
        </w:rPr>
        <w:t>协办单位：</w:t>
      </w:r>
      <w:r>
        <w:rPr>
          <w:rFonts w:hint="eastAsia" w:ascii="宋体" w:hAnsi="宋体" w:cs="宋体"/>
          <w:kern w:val="0"/>
          <w:sz w:val="28"/>
          <w:szCs w:val="28"/>
          <w:lang w:val="en-US" w:eastAsia="zh-CN" w:bidi="ar-SA"/>
        </w:rPr>
        <w:t>上海复翼软件开发有限公司</w:t>
      </w:r>
    </w:p>
    <w:p w14:paraId="77BBF1C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en-US" w:eastAsia="zh-CN" w:bidi="ar-SA"/>
        </w:rPr>
      </w:pPr>
      <w:r>
        <w:rPr>
          <w:rFonts w:hint="eastAsia" w:ascii="宋体" w:hAnsi="宋体" w:cs="宋体"/>
          <w:kern w:val="0"/>
          <w:sz w:val="28"/>
          <w:szCs w:val="28"/>
          <w:lang w:val="en-US" w:eastAsia="zh-CN" w:bidi="ar-SA"/>
        </w:rPr>
        <w:t xml:space="preserve">          北京商联在线科技有限公司</w:t>
      </w:r>
    </w:p>
    <w:p w14:paraId="0FD2423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en-US" w:eastAsia="zh-CN" w:bidi="ar-SA"/>
        </w:rPr>
      </w:pPr>
      <w:r>
        <w:rPr>
          <w:rFonts w:hint="eastAsia" w:ascii="宋体" w:hAnsi="宋体" w:cs="宋体"/>
          <w:kern w:val="0"/>
          <w:sz w:val="28"/>
          <w:szCs w:val="28"/>
          <w:lang w:val="en-US" w:eastAsia="zh-CN" w:bidi="ar-SA"/>
        </w:rPr>
        <w:t xml:space="preserve">          喀斯玛（北京）科技有限公司</w:t>
      </w:r>
    </w:p>
    <w:p w14:paraId="72C60AC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cs="宋体"/>
          <w:kern w:val="0"/>
          <w:sz w:val="28"/>
          <w:szCs w:val="28"/>
          <w:lang w:val="en-US" w:eastAsia="zh-CN" w:bidi="ar-SA"/>
        </w:rPr>
      </w:pPr>
      <w:r>
        <w:rPr>
          <w:rFonts w:hint="eastAsia" w:ascii="宋体" w:hAnsi="宋体" w:cs="宋体"/>
          <w:kern w:val="0"/>
          <w:sz w:val="28"/>
          <w:szCs w:val="28"/>
          <w:lang w:val="en-US" w:eastAsia="zh-CN" w:bidi="ar-SA"/>
        </w:rPr>
        <w:t xml:space="preserve">          大华国际项目管理（北京）有限公司</w:t>
      </w:r>
    </w:p>
    <w:p w14:paraId="7965D65B">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lang w:val="en-US" w:eastAsia="zh-CN" w:bidi="ar-SA"/>
        </w:rPr>
      </w:pPr>
      <w:r>
        <w:rPr>
          <w:rFonts w:hint="eastAsia"/>
          <w:b/>
          <w:bCs/>
          <w:sz w:val="28"/>
          <w:szCs w:val="28"/>
          <w:lang w:val="en-US" w:eastAsia="zh-CN"/>
        </w:rPr>
        <w:t>三、</w:t>
      </w:r>
      <w:r>
        <w:rPr>
          <w:rFonts w:hint="eastAsia"/>
          <w:b/>
          <w:bCs/>
          <w:sz w:val="28"/>
          <w:szCs w:val="28"/>
          <w:lang w:eastAsia="zh-CN"/>
        </w:rPr>
        <w:t>参会对象</w:t>
      </w:r>
    </w:p>
    <w:p w14:paraId="441A152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b w:val="0"/>
          <w:bCs w:val="0"/>
          <w:kern w:val="0"/>
          <w:sz w:val="28"/>
          <w:szCs w:val="28"/>
          <w:lang w:val="en-US" w:eastAsia="zh-CN" w:bidi="ar-SA"/>
        </w:rPr>
      </w:pPr>
      <w:r>
        <w:rPr>
          <w:rFonts w:hint="eastAsia" w:ascii="宋体" w:hAnsi="宋体" w:cs="宋体"/>
          <w:b w:val="0"/>
          <w:bCs w:val="0"/>
          <w:kern w:val="0"/>
          <w:sz w:val="28"/>
          <w:szCs w:val="28"/>
          <w:lang w:val="en-US" w:eastAsia="zh-CN" w:bidi="ar-SA"/>
        </w:rPr>
        <w:t>(一)各级卫健委财务、审计和经济管理负责人及业务骨干</w:t>
      </w:r>
    </w:p>
    <w:p w14:paraId="1B34061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b w:val="0"/>
          <w:bCs w:val="0"/>
          <w:kern w:val="0"/>
          <w:sz w:val="28"/>
          <w:szCs w:val="28"/>
          <w:lang w:val="en-US" w:eastAsia="zh-CN" w:bidi="ar-SA"/>
        </w:rPr>
      </w:pPr>
      <w:r>
        <w:rPr>
          <w:rFonts w:hint="eastAsia" w:ascii="宋体" w:hAnsi="宋体" w:cs="宋体"/>
          <w:b w:val="0"/>
          <w:bCs w:val="0"/>
          <w:kern w:val="0"/>
          <w:sz w:val="28"/>
          <w:szCs w:val="28"/>
          <w:lang w:val="en-US" w:eastAsia="zh-CN" w:bidi="ar-SA"/>
        </w:rPr>
        <w:t>(二)医院的院长、总会计师、总审计师、财务总监、财务处处长、审计处处长，预算、成本、绩效、医保、资产、内控等管理岗位负责人及业务骨干</w:t>
      </w:r>
    </w:p>
    <w:p w14:paraId="55E01AE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b w:val="0"/>
          <w:bCs w:val="0"/>
          <w:kern w:val="0"/>
          <w:sz w:val="28"/>
          <w:szCs w:val="28"/>
          <w:lang w:val="en-US" w:eastAsia="zh-CN" w:bidi="ar-SA"/>
        </w:rPr>
      </w:pPr>
      <w:r>
        <w:rPr>
          <w:rFonts w:hint="eastAsia" w:ascii="宋体" w:hAnsi="宋体" w:cs="宋体"/>
          <w:b w:val="0"/>
          <w:bCs w:val="0"/>
          <w:kern w:val="0"/>
          <w:sz w:val="28"/>
          <w:szCs w:val="28"/>
          <w:lang w:val="en-US" w:eastAsia="zh-CN" w:bidi="ar-SA"/>
        </w:rPr>
        <w:t>(三)医疗卫生高等院校财会、审计、经济管理等专业负责人及骨干教师</w:t>
      </w:r>
    </w:p>
    <w:p w14:paraId="5ECAB24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b/>
          <w:bCs/>
          <w:sz w:val="28"/>
          <w:szCs w:val="28"/>
          <w:lang w:val="en-US" w:eastAsia="zh-CN"/>
        </w:rPr>
      </w:pPr>
      <w:r>
        <w:rPr>
          <w:rFonts w:hint="eastAsia" w:ascii="宋体" w:hAnsi="宋体" w:cs="宋体"/>
          <w:b w:val="0"/>
          <w:bCs w:val="0"/>
          <w:kern w:val="0"/>
          <w:sz w:val="28"/>
          <w:szCs w:val="28"/>
          <w:lang w:val="en-US" w:eastAsia="zh-CN" w:bidi="ar-SA"/>
        </w:rPr>
        <w:t>（四）卫生健康行业各类领军人才及后备领军人才。</w:t>
      </w:r>
    </w:p>
    <w:p w14:paraId="3F90C1D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b/>
          <w:bCs/>
          <w:sz w:val="28"/>
          <w:szCs w:val="28"/>
          <w:lang w:val="en-US" w:eastAsia="zh-CN"/>
        </w:rPr>
        <w:t>四、会议内容</w:t>
      </w:r>
    </w:p>
    <w:p w14:paraId="45743C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cs="宋体"/>
          <w:b w:val="0"/>
          <w:bCs w:val="0"/>
          <w:kern w:val="0"/>
          <w:sz w:val="28"/>
          <w:szCs w:val="28"/>
          <w:lang w:val="en-US" w:eastAsia="zh-CN" w:bidi="ar-SA"/>
        </w:rPr>
      </w:pPr>
      <w:r>
        <w:rPr>
          <w:rFonts w:hint="default" w:ascii="宋体" w:hAnsi="宋体" w:cs="宋体"/>
          <w:b w:val="0"/>
          <w:bCs w:val="0"/>
          <w:kern w:val="0"/>
          <w:sz w:val="28"/>
          <w:szCs w:val="28"/>
          <w:lang w:val="en-US" w:eastAsia="zh-CN" w:bidi="ar-SA"/>
        </w:rPr>
        <w:t>会议内容包括医院财务管理、数据资产管理、零基预算、财会监督、内部控制、绩效管理、数字化转型、内部审计、运营管理、医保、医院科研论文选题与写作等。</w:t>
      </w:r>
    </w:p>
    <w:p w14:paraId="37A1ED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bCs/>
          <w:sz w:val="10"/>
          <w:szCs w:val="10"/>
          <w:lang w:val="en-US" w:eastAsia="zh-CN"/>
        </w:rPr>
      </w:pPr>
      <w:r>
        <w:rPr>
          <w:rFonts w:hint="default" w:ascii="宋体" w:hAnsi="宋体" w:cs="宋体"/>
          <w:b w:val="0"/>
          <w:bCs w:val="0"/>
          <w:kern w:val="0"/>
          <w:sz w:val="28"/>
          <w:szCs w:val="28"/>
          <w:lang w:val="en-US" w:eastAsia="zh-CN" w:bidi="ar-SA"/>
        </w:rPr>
        <w:t>会议结束后，</w:t>
      </w:r>
      <w:r>
        <w:rPr>
          <w:rFonts w:hint="default"/>
          <w:b/>
          <w:bCs/>
          <w:sz w:val="28"/>
          <w:szCs w:val="28"/>
          <w:lang w:val="en-US" w:eastAsia="zh-CN"/>
        </w:rPr>
        <w:t>给每位参会人员发放</w:t>
      </w:r>
      <w:r>
        <w:rPr>
          <w:rFonts w:hint="eastAsia"/>
          <w:b/>
          <w:bCs/>
          <w:sz w:val="28"/>
          <w:szCs w:val="28"/>
          <w:lang w:val="en-US" w:eastAsia="zh-CN"/>
        </w:rPr>
        <w:t>16</w:t>
      </w:r>
      <w:r>
        <w:rPr>
          <w:rFonts w:hint="default"/>
          <w:b/>
          <w:bCs/>
          <w:sz w:val="28"/>
          <w:szCs w:val="28"/>
          <w:lang w:val="en-US" w:eastAsia="zh-CN"/>
        </w:rPr>
        <w:t>小时学时证明。</w:t>
      </w:r>
    </w:p>
    <w:p w14:paraId="23E1EED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eastAsia="zh-CN"/>
        </w:rPr>
      </w:pPr>
      <w:r>
        <w:rPr>
          <w:rFonts w:hint="eastAsia"/>
          <w:b/>
          <w:bCs/>
          <w:sz w:val="28"/>
          <w:szCs w:val="28"/>
          <w:lang w:val="en-US" w:eastAsia="zh-CN"/>
        </w:rPr>
        <w:t>五</w:t>
      </w:r>
      <w:r>
        <w:rPr>
          <w:rFonts w:hint="eastAsia"/>
          <w:b/>
          <w:bCs/>
          <w:sz w:val="28"/>
          <w:szCs w:val="28"/>
          <w:lang w:eastAsia="zh-CN"/>
        </w:rPr>
        <w:t>、会议形式</w:t>
      </w:r>
    </w:p>
    <w:p w14:paraId="3C649D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b/>
          <w:bCs/>
          <w:sz w:val="10"/>
          <w:szCs w:val="10"/>
          <w:lang w:val="en-US" w:eastAsia="zh-CN"/>
        </w:rPr>
      </w:pPr>
      <w:r>
        <w:rPr>
          <w:rFonts w:hint="eastAsia"/>
          <w:b w:val="0"/>
          <w:bCs w:val="0"/>
          <w:sz w:val="28"/>
          <w:szCs w:val="28"/>
          <w:lang w:val="en-US" w:eastAsia="zh-CN"/>
        </w:rPr>
        <w:t>主题报告、经验分享、圆桌沙龙、互动交流等</w:t>
      </w:r>
    </w:p>
    <w:p w14:paraId="1FD7762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b/>
          <w:bCs/>
          <w:sz w:val="28"/>
          <w:szCs w:val="28"/>
          <w:lang w:eastAsia="zh-CN"/>
        </w:rPr>
      </w:pPr>
      <w:r>
        <w:rPr>
          <w:rFonts w:hint="eastAsia"/>
          <w:b/>
          <w:bCs/>
          <w:sz w:val="28"/>
          <w:szCs w:val="28"/>
          <w:lang w:val="en-US" w:eastAsia="zh-CN"/>
        </w:rPr>
        <w:t>六</w:t>
      </w:r>
      <w:r>
        <w:rPr>
          <w:rFonts w:hint="eastAsia"/>
          <w:b/>
          <w:bCs/>
          <w:sz w:val="28"/>
          <w:szCs w:val="28"/>
          <w:lang w:eastAsia="zh-CN"/>
        </w:rPr>
        <w:t>、会议时间、地点</w:t>
      </w:r>
    </w:p>
    <w:p w14:paraId="161086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bCs w:val="0"/>
          <w:sz w:val="28"/>
          <w:szCs w:val="28"/>
          <w:lang w:val="en-US" w:eastAsia="zh-CN"/>
        </w:rPr>
      </w:pPr>
      <w:r>
        <w:rPr>
          <w:rFonts w:hint="eastAsia"/>
          <w:b w:val="0"/>
          <w:bCs w:val="0"/>
          <w:sz w:val="28"/>
          <w:szCs w:val="28"/>
          <w:lang w:val="en-US" w:eastAsia="zh-CN"/>
        </w:rPr>
        <w:t>会议时间：2026年4月17—19日（17日报到）</w:t>
      </w:r>
    </w:p>
    <w:p w14:paraId="5CBB43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b/>
          <w:bCs/>
          <w:sz w:val="10"/>
          <w:szCs w:val="10"/>
          <w:lang w:eastAsia="zh-CN"/>
        </w:rPr>
      </w:pPr>
      <w:r>
        <w:rPr>
          <w:rFonts w:hint="eastAsia"/>
          <w:b w:val="0"/>
          <w:bCs w:val="0"/>
          <w:sz w:val="28"/>
          <w:szCs w:val="28"/>
          <w:lang w:val="en-US" w:eastAsia="zh-CN"/>
        </w:rPr>
        <w:t>会议地点：山西龙城国际饭店（山西省太原市并州北路2号）</w:t>
      </w:r>
    </w:p>
    <w:p w14:paraId="6AB3A02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b/>
          <w:bCs/>
          <w:sz w:val="28"/>
          <w:szCs w:val="28"/>
          <w:lang w:eastAsia="zh-CN"/>
        </w:rPr>
      </w:pPr>
      <w:r>
        <w:rPr>
          <w:rFonts w:hint="eastAsia"/>
          <w:b/>
          <w:bCs/>
          <w:sz w:val="28"/>
          <w:szCs w:val="28"/>
          <w:lang w:val="en-US" w:eastAsia="zh-CN"/>
        </w:rPr>
        <w:t>七</w:t>
      </w:r>
      <w:r>
        <w:rPr>
          <w:rFonts w:hint="default"/>
          <w:b/>
          <w:bCs/>
          <w:sz w:val="28"/>
          <w:szCs w:val="28"/>
        </w:rPr>
        <w:t>、</w:t>
      </w:r>
      <w:r>
        <w:rPr>
          <w:rFonts w:hint="eastAsia"/>
          <w:b/>
          <w:bCs/>
          <w:sz w:val="28"/>
          <w:szCs w:val="28"/>
          <w:lang w:eastAsia="zh-CN"/>
        </w:rPr>
        <w:t>参会费用</w:t>
      </w:r>
    </w:p>
    <w:p w14:paraId="6592A0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sz w:val="28"/>
          <w:szCs w:val="28"/>
          <w:lang w:val="en-US" w:eastAsia="zh-CN"/>
        </w:rPr>
      </w:pPr>
      <w:r>
        <w:rPr>
          <w:rFonts w:hint="eastAsia"/>
          <w:sz w:val="28"/>
          <w:szCs w:val="28"/>
          <w:lang w:val="en-US" w:eastAsia="zh-CN"/>
        </w:rPr>
        <w:t>1.会务费</w:t>
      </w:r>
    </w:p>
    <w:p w14:paraId="7328A4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会务</w:t>
      </w:r>
      <w:r>
        <w:rPr>
          <w:rFonts w:hint="default"/>
          <w:sz w:val="28"/>
          <w:szCs w:val="28"/>
          <w:lang w:val="en-US" w:eastAsia="zh-CN"/>
        </w:rPr>
        <w:t xml:space="preserve">费 </w:t>
      </w:r>
      <w:r>
        <w:rPr>
          <w:rFonts w:hint="eastAsia"/>
          <w:sz w:val="28"/>
          <w:szCs w:val="28"/>
          <w:lang w:val="en-US" w:eastAsia="zh-CN"/>
        </w:rPr>
        <w:t>1000</w:t>
      </w:r>
      <w:r>
        <w:rPr>
          <w:rFonts w:hint="default"/>
          <w:sz w:val="28"/>
          <w:szCs w:val="28"/>
          <w:lang w:val="en-US" w:eastAsia="zh-CN"/>
        </w:rPr>
        <w:t>元/人。本次会</w:t>
      </w:r>
      <w:r>
        <w:rPr>
          <w:rFonts w:hint="eastAsia"/>
          <w:sz w:val="28"/>
          <w:szCs w:val="28"/>
          <w:lang w:val="en-US" w:eastAsia="zh-CN"/>
        </w:rPr>
        <w:t>务</w:t>
      </w:r>
      <w:r>
        <w:rPr>
          <w:rFonts w:hint="default"/>
          <w:sz w:val="28"/>
          <w:szCs w:val="28"/>
          <w:lang w:val="en-US" w:eastAsia="zh-CN"/>
        </w:rPr>
        <w:t>费开具增值税电子普通发票，由于需提前开具，请务必在</w:t>
      </w:r>
      <w:r>
        <w:rPr>
          <w:rFonts w:hint="eastAsia"/>
          <w:sz w:val="28"/>
          <w:szCs w:val="28"/>
          <w:lang w:val="en-US" w:eastAsia="zh-CN"/>
        </w:rPr>
        <w:t>参会</w:t>
      </w:r>
      <w:r>
        <w:rPr>
          <w:rFonts w:hint="default"/>
          <w:sz w:val="28"/>
          <w:szCs w:val="28"/>
          <w:lang w:val="en-US" w:eastAsia="zh-CN"/>
        </w:rPr>
        <w:t>回执</w:t>
      </w:r>
      <w:r>
        <w:rPr>
          <w:rFonts w:hint="eastAsia"/>
          <w:sz w:val="28"/>
          <w:szCs w:val="28"/>
          <w:lang w:val="en-US" w:eastAsia="zh-CN"/>
        </w:rPr>
        <w:t>（见附件）</w:t>
      </w:r>
      <w:r>
        <w:rPr>
          <w:rFonts w:hint="default"/>
          <w:sz w:val="28"/>
          <w:szCs w:val="28"/>
          <w:lang w:val="en-US" w:eastAsia="zh-CN"/>
        </w:rPr>
        <w:t>中填写发票抬头、纳税人识别号、电子邮箱。</w:t>
      </w:r>
      <w:r>
        <w:rPr>
          <w:rFonts w:hint="eastAsia"/>
          <w:sz w:val="28"/>
          <w:szCs w:val="28"/>
          <w:lang w:val="en-US" w:eastAsia="zh-CN"/>
        </w:rPr>
        <w:t xml:space="preserve"> </w:t>
      </w:r>
    </w:p>
    <w:p w14:paraId="3BA3788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val="0"/>
          <w:kern w:val="0"/>
          <w:sz w:val="28"/>
          <w:szCs w:val="28"/>
        </w:rPr>
      </w:pPr>
      <w:r>
        <w:rPr>
          <w:rFonts w:hint="eastAsia" w:ascii="宋体" w:hAnsi="宋体" w:cs="宋体"/>
          <w:b/>
          <w:bCs w:val="0"/>
          <w:kern w:val="0"/>
          <w:sz w:val="28"/>
          <w:szCs w:val="28"/>
        </w:rPr>
        <w:t>缴费方式：银行转账</w:t>
      </w:r>
    </w:p>
    <w:p w14:paraId="49F4B3C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val="0"/>
          <w:kern w:val="0"/>
          <w:sz w:val="28"/>
          <w:szCs w:val="28"/>
        </w:rPr>
      </w:pPr>
      <w:r>
        <w:rPr>
          <w:rFonts w:hint="eastAsia" w:ascii="宋体" w:hAnsi="宋体" w:cs="宋体"/>
          <w:b/>
          <w:bCs w:val="0"/>
          <w:kern w:val="0"/>
          <w:sz w:val="28"/>
          <w:szCs w:val="28"/>
        </w:rPr>
        <w:t>收款人：《会计之友》杂志社</w:t>
      </w:r>
    </w:p>
    <w:p w14:paraId="7D3BE63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val="0"/>
          <w:kern w:val="0"/>
          <w:sz w:val="28"/>
          <w:szCs w:val="28"/>
        </w:rPr>
      </w:pPr>
      <w:r>
        <w:rPr>
          <w:rFonts w:hint="eastAsia" w:ascii="宋体" w:hAnsi="宋体" w:cs="宋体"/>
          <w:b/>
          <w:bCs w:val="0"/>
          <w:kern w:val="0"/>
          <w:sz w:val="28"/>
          <w:szCs w:val="28"/>
        </w:rPr>
        <w:t>开户行：中国民生银行太原五一路支行</w:t>
      </w:r>
    </w:p>
    <w:p w14:paraId="5B37B99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val="0"/>
          <w:kern w:val="0"/>
          <w:sz w:val="28"/>
          <w:szCs w:val="28"/>
        </w:rPr>
      </w:pPr>
      <w:r>
        <w:rPr>
          <w:rFonts w:hint="eastAsia" w:ascii="宋体" w:hAnsi="宋体" w:cs="宋体"/>
          <w:b/>
          <w:bCs w:val="0"/>
          <w:kern w:val="0"/>
          <w:sz w:val="28"/>
          <w:szCs w:val="28"/>
        </w:rPr>
        <w:t>账</w:t>
      </w:r>
      <w:r>
        <w:rPr>
          <w:rFonts w:hint="eastAsia" w:ascii="宋体" w:hAnsi="宋体" w:cs="宋体"/>
          <w:b/>
          <w:bCs w:val="0"/>
          <w:kern w:val="0"/>
          <w:sz w:val="28"/>
          <w:szCs w:val="28"/>
          <w:lang w:val="en-US" w:eastAsia="zh-CN"/>
        </w:rPr>
        <w:t xml:space="preserve">  </w:t>
      </w:r>
      <w:r>
        <w:rPr>
          <w:rFonts w:hint="eastAsia" w:ascii="宋体" w:hAnsi="宋体" w:cs="宋体"/>
          <w:b/>
          <w:bCs w:val="0"/>
          <w:kern w:val="0"/>
          <w:sz w:val="28"/>
          <w:szCs w:val="28"/>
        </w:rPr>
        <w:t>号：691824841</w:t>
      </w:r>
    </w:p>
    <w:p w14:paraId="3855AC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2.交通住宿</w:t>
      </w:r>
    </w:p>
    <w:p w14:paraId="00E8F3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交通费、</w:t>
      </w:r>
      <w:r>
        <w:rPr>
          <w:rFonts w:hint="default"/>
          <w:sz w:val="28"/>
          <w:szCs w:val="28"/>
          <w:lang w:val="en-US" w:eastAsia="zh-CN"/>
        </w:rPr>
        <w:t>住宿</w:t>
      </w:r>
      <w:r>
        <w:rPr>
          <w:rFonts w:hint="eastAsia"/>
          <w:sz w:val="28"/>
          <w:szCs w:val="28"/>
          <w:lang w:val="en-US" w:eastAsia="zh-CN"/>
        </w:rPr>
        <w:t>费自理。住宿费发票由山西龙城国际饭</w:t>
      </w:r>
      <w:r>
        <w:rPr>
          <w:rFonts w:hint="default"/>
          <w:sz w:val="28"/>
          <w:szCs w:val="28"/>
          <w:lang w:val="en-US" w:eastAsia="zh-CN"/>
        </w:rPr>
        <w:t>店开具。</w:t>
      </w:r>
    </w:p>
    <w:p w14:paraId="5F65F48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28"/>
          <w:lang w:val="en-US" w:eastAsia="zh-CN"/>
        </w:rPr>
      </w:pPr>
      <w:r>
        <w:rPr>
          <w:rFonts w:hint="eastAsia"/>
          <w:b/>
          <w:bCs/>
          <w:sz w:val="28"/>
          <w:szCs w:val="28"/>
          <w:lang w:val="en-US" w:eastAsia="zh-CN"/>
        </w:rPr>
        <w:t>注：</w:t>
      </w:r>
      <w:r>
        <w:rPr>
          <w:rFonts w:hint="eastAsia"/>
          <w:sz w:val="28"/>
          <w:szCs w:val="28"/>
          <w:lang w:val="en-US" w:eastAsia="zh-CN"/>
        </w:rPr>
        <w:t xml:space="preserve">350元/间·天（含单早）  </w:t>
      </w:r>
    </w:p>
    <w:p w14:paraId="4F9285B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b/>
          <w:bCs/>
          <w:sz w:val="28"/>
          <w:szCs w:val="28"/>
          <w:lang w:val="en-US" w:eastAsia="zh-CN"/>
        </w:rPr>
        <w:t>八、联系方式</w:t>
      </w:r>
    </w:p>
    <w:p w14:paraId="1159DE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为便于大会安排，请您务必于4月10日前将参会回执发至</w:t>
      </w:r>
      <w:r>
        <w:rPr>
          <w:rFonts w:hint="eastAsia"/>
          <w:b/>
          <w:bCs/>
          <w:sz w:val="28"/>
          <w:szCs w:val="28"/>
          <w:lang w:val="en-US" w:eastAsia="zh-CN"/>
        </w:rPr>
        <w:t>kjzybjb@126.com</w:t>
      </w:r>
      <w:r>
        <w:rPr>
          <w:rFonts w:hint="eastAsia"/>
          <w:sz w:val="28"/>
          <w:szCs w:val="28"/>
          <w:lang w:val="en-US" w:eastAsia="zh-CN"/>
        </w:rPr>
        <w:t>，邮件主题为“</w:t>
      </w:r>
      <w:r>
        <w:rPr>
          <w:rFonts w:hint="eastAsia"/>
          <w:b/>
          <w:bCs/>
          <w:sz w:val="28"/>
          <w:szCs w:val="28"/>
          <w:lang w:val="en-US" w:eastAsia="zh-CN"/>
        </w:rPr>
        <w:t>第二届龙城医院财务审计研讨会</w:t>
      </w:r>
      <w:r>
        <w:rPr>
          <w:rFonts w:hint="eastAsia"/>
          <w:sz w:val="28"/>
          <w:szCs w:val="28"/>
          <w:lang w:val="en-US" w:eastAsia="zh-CN"/>
        </w:rPr>
        <w:t>”。由于酒店房间和会场座位有限，若未报名，恕不接待。</w:t>
      </w:r>
    </w:p>
    <w:p w14:paraId="0563557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28"/>
          <w:lang w:val="en-US" w:eastAsia="zh-CN"/>
        </w:rPr>
      </w:pPr>
      <w:r>
        <w:rPr>
          <w:rFonts w:hint="eastAsia"/>
          <w:b/>
          <w:bCs/>
          <w:sz w:val="28"/>
          <w:szCs w:val="28"/>
          <w:lang w:val="en-US" w:eastAsia="zh-CN"/>
        </w:rPr>
        <w:t>会务联系人：</w:t>
      </w:r>
    </w:p>
    <w:p w14:paraId="689A13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sz w:val="28"/>
          <w:szCs w:val="28"/>
          <w:lang w:val="en-US" w:eastAsia="zh-CN"/>
        </w:rPr>
      </w:pPr>
      <w:r>
        <w:rPr>
          <w:rFonts w:hint="eastAsia"/>
          <w:sz w:val="28"/>
          <w:szCs w:val="28"/>
          <w:lang w:val="en-US" w:eastAsia="zh-CN"/>
        </w:rPr>
        <w:t>《会计之友》杂志社  郝老师 15534026532  0351-5229557（8）</w:t>
      </w:r>
    </w:p>
    <w:p w14:paraId="2D9C08E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b/>
          <w:bCs/>
          <w:sz w:val="28"/>
          <w:szCs w:val="28"/>
          <w:lang w:val="en-US" w:eastAsia="zh-CN"/>
        </w:rPr>
        <w:t>酒店联系人：</w:t>
      </w:r>
    </w:p>
    <w:p w14:paraId="5B4CC3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山西龙城国际饭店    庞经理 13835191367</w:t>
      </w:r>
    </w:p>
    <w:p w14:paraId="1697BBBE">
      <w:pPr>
        <w:keepNext w:val="0"/>
        <w:keepLines w:val="0"/>
        <w:pageBreakBefore w:val="0"/>
        <w:widowControl w:val="0"/>
        <w:kinsoku/>
        <w:wordWrap/>
        <w:overflowPunct/>
        <w:topLinePunct w:val="0"/>
        <w:autoSpaceDE/>
        <w:autoSpaceDN/>
        <w:bidi w:val="0"/>
        <w:adjustRightInd/>
        <w:snapToGrid/>
        <w:ind w:firstLine="201" w:firstLineChars="200"/>
        <w:textAlignment w:val="auto"/>
        <w:rPr>
          <w:rFonts w:hint="eastAsia"/>
          <w:b/>
          <w:bCs/>
          <w:sz w:val="10"/>
          <w:szCs w:val="10"/>
          <w:lang w:val="en-US" w:eastAsia="zh-CN"/>
        </w:rPr>
      </w:pPr>
    </w:p>
    <w:p w14:paraId="46267BBA">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8"/>
          <w:szCs w:val="28"/>
          <w:lang w:val="en-US" w:eastAsia="zh-CN"/>
        </w:rPr>
      </w:pPr>
    </w:p>
    <w:p w14:paraId="1E681E71">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8"/>
          <w:szCs w:val="28"/>
          <w:lang w:val="en-US" w:eastAsia="zh-CN"/>
        </w:rPr>
      </w:pPr>
      <w:r>
        <w:rPr>
          <w:rFonts w:hint="eastAsia"/>
          <w:b/>
          <w:bCs/>
          <w:sz w:val="28"/>
          <w:szCs w:val="28"/>
          <w:lang w:val="en-US" w:eastAsia="zh-CN"/>
        </w:rPr>
        <w:t>古都晋阳迎盛会，龙城锦绣汇才俊。</w:t>
      </w:r>
    </w:p>
    <w:p w14:paraId="09712641">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28"/>
          <w:lang w:val="en-US" w:eastAsia="zh-CN"/>
        </w:rPr>
      </w:pPr>
      <w:r>
        <w:rPr>
          <w:rFonts w:hint="eastAsia"/>
          <w:sz w:val="28"/>
          <w:szCs w:val="28"/>
          <w:lang w:val="en-US" w:eastAsia="zh-CN"/>
        </w:rPr>
        <w:t>期待4月18日龙城太原相聚！</w:t>
      </w:r>
    </w:p>
    <w:p w14:paraId="36D50183">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28"/>
          <w:lang w:val="en-US" w:eastAsia="zh-CN"/>
        </w:rPr>
      </w:pPr>
    </w:p>
    <w:p w14:paraId="39FB4921">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28"/>
          <w:lang w:val="en-US" w:eastAsia="zh-CN"/>
        </w:rPr>
      </w:pPr>
    </w:p>
    <w:p w14:paraId="2105CF0B">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28"/>
          <w:lang w:val="en-US" w:eastAsia="zh-CN"/>
        </w:rPr>
      </w:pPr>
      <w:r>
        <w:rPr>
          <w:rFonts w:hint="eastAsia"/>
          <w:sz w:val="28"/>
          <w:szCs w:val="28"/>
          <w:lang w:val="en-US" w:eastAsia="zh-CN"/>
        </w:rPr>
        <w:t xml:space="preserve">               《会计之友》杂志社</w:t>
      </w:r>
    </w:p>
    <w:p w14:paraId="499EFAA5">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28"/>
          <w:lang w:val="en-US" w:eastAsia="zh-CN"/>
        </w:rPr>
      </w:pPr>
      <w:r>
        <w:rPr>
          <w:rFonts w:hint="eastAsia"/>
          <w:sz w:val="28"/>
          <w:szCs w:val="28"/>
          <w:lang w:val="en-US" w:eastAsia="zh-CN"/>
        </w:rPr>
        <w:t xml:space="preserve">               2026.02.25</w:t>
      </w:r>
    </w:p>
    <w:p w14:paraId="5C4ACE41">
      <w:pPr>
        <w:spacing w:before="240"/>
        <w:jc w:val="both"/>
        <w:rPr>
          <w:rFonts w:hint="eastAsia"/>
          <w:b/>
          <w:bCs/>
          <w:sz w:val="24"/>
          <w:szCs w:val="24"/>
          <w:lang w:val="en-US" w:eastAsia="zh-CN"/>
        </w:rPr>
      </w:pPr>
    </w:p>
    <w:p w14:paraId="47EC0C01">
      <w:pPr>
        <w:spacing w:before="240"/>
        <w:jc w:val="both"/>
        <w:rPr>
          <w:rFonts w:hint="eastAsia"/>
          <w:b/>
          <w:bCs/>
          <w:sz w:val="24"/>
          <w:szCs w:val="24"/>
          <w:lang w:val="en-US" w:eastAsia="zh-CN"/>
        </w:rPr>
      </w:pPr>
    </w:p>
    <w:p w14:paraId="7DC2539F">
      <w:pPr>
        <w:spacing w:before="240"/>
        <w:jc w:val="both"/>
        <w:rPr>
          <w:rFonts w:hint="eastAsia"/>
          <w:b/>
          <w:bCs/>
          <w:sz w:val="24"/>
          <w:szCs w:val="24"/>
          <w:lang w:val="en-US" w:eastAsia="zh-CN"/>
        </w:rPr>
      </w:pPr>
    </w:p>
    <w:p w14:paraId="1D973F6A">
      <w:pPr>
        <w:spacing w:before="240"/>
        <w:jc w:val="both"/>
        <w:rPr>
          <w:rFonts w:hint="eastAsia"/>
          <w:b/>
          <w:bCs/>
          <w:sz w:val="24"/>
          <w:szCs w:val="24"/>
          <w:lang w:val="en-US" w:eastAsia="zh-CN"/>
        </w:rPr>
      </w:pPr>
    </w:p>
    <w:p w14:paraId="5D48CE03">
      <w:pPr>
        <w:spacing w:before="240"/>
        <w:jc w:val="both"/>
        <w:rPr>
          <w:rFonts w:hint="eastAsia"/>
          <w:b/>
          <w:bCs/>
          <w:sz w:val="24"/>
          <w:szCs w:val="24"/>
          <w:lang w:val="en-US" w:eastAsia="zh-CN"/>
        </w:rPr>
      </w:pPr>
    </w:p>
    <w:p w14:paraId="2961EAEC">
      <w:pPr>
        <w:spacing w:before="240"/>
        <w:jc w:val="both"/>
        <w:rPr>
          <w:rFonts w:hint="eastAsia"/>
          <w:b/>
          <w:bCs/>
          <w:sz w:val="24"/>
          <w:szCs w:val="24"/>
          <w:lang w:val="en-US" w:eastAsia="zh-CN"/>
        </w:rPr>
      </w:pPr>
    </w:p>
    <w:p w14:paraId="41ED3995">
      <w:pPr>
        <w:spacing w:before="240"/>
        <w:jc w:val="both"/>
        <w:rPr>
          <w:rFonts w:hint="eastAsia"/>
          <w:b/>
          <w:bCs/>
          <w:sz w:val="24"/>
          <w:szCs w:val="24"/>
          <w:lang w:val="en-US" w:eastAsia="zh-CN"/>
        </w:rPr>
      </w:pPr>
    </w:p>
    <w:p w14:paraId="7B41F8C2">
      <w:pPr>
        <w:spacing w:before="240"/>
        <w:jc w:val="both"/>
        <w:rPr>
          <w:rFonts w:hint="eastAsia"/>
          <w:b/>
          <w:bCs/>
          <w:sz w:val="24"/>
          <w:szCs w:val="24"/>
          <w:lang w:val="en-US" w:eastAsia="zh-CN"/>
        </w:rPr>
      </w:pPr>
    </w:p>
    <w:p w14:paraId="449BED3C">
      <w:pPr>
        <w:spacing w:before="240"/>
        <w:jc w:val="both"/>
        <w:rPr>
          <w:rFonts w:hint="eastAsia"/>
          <w:b/>
          <w:bCs/>
          <w:sz w:val="24"/>
          <w:szCs w:val="24"/>
          <w:lang w:val="en-US" w:eastAsia="zh-CN"/>
        </w:rPr>
      </w:pPr>
    </w:p>
    <w:p w14:paraId="767EAFB7">
      <w:pPr>
        <w:spacing w:before="240"/>
        <w:jc w:val="both"/>
        <w:rPr>
          <w:rFonts w:hint="eastAsia"/>
          <w:b/>
          <w:bCs/>
          <w:sz w:val="24"/>
          <w:szCs w:val="24"/>
          <w:lang w:val="en-US" w:eastAsia="zh-CN"/>
        </w:rPr>
      </w:pPr>
    </w:p>
    <w:p w14:paraId="3E02C78D">
      <w:pPr>
        <w:spacing w:before="240"/>
        <w:jc w:val="both"/>
        <w:rPr>
          <w:rFonts w:hint="eastAsia"/>
          <w:b/>
          <w:bCs/>
          <w:sz w:val="24"/>
          <w:szCs w:val="24"/>
          <w:lang w:val="en-US" w:eastAsia="zh-CN"/>
        </w:rPr>
      </w:pPr>
      <w:bookmarkStart w:id="0" w:name="_GoBack"/>
      <w:bookmarkEnd w:id="0"/>
      <w:r>
        <w:rPr>
          <w:rFonts w:hint="eastAsia"/>
          <w:b/>
          <w:bCs/>
          <w:sz w:val="24"/>
          <w:szCs w:val="24"/>
          <w:lang w:val="en-US" w:eastAsia="zh-CN"/>
        </w:rPr>
        <w:t>附：参会回执表</w:t>
      </w:r>
    </w:p>
    <w:p w14:paraId="00BF520A">
      <w:pPr>
        <w:spacing w:before="240"/>
        <w:jc w:val="center"/>
        <w:rPr>
          <w:rFonts w:hint="eastAsia"/>
          <w:b/>
          <w:bCs/>
          <w:sz w:val="32"/>
          <w:szCs w:val="32"/>
          <w:lang w:val="en-US" w:eastAsia="zh-CN"/>
        </w:rPr>
      </w:pPr>
    </w:p>
    <w:p w14:paraId="168DB40E">
      <w:pPr>
        <w:spacing w:before="240"/>
        <w:jc w:val="center"/>
        <w:rPr>
          <w:rFonts w:hint="eastAsia" w:ascii="黑体" w:hAnsi="黑体" w:eastAsia="黑体" w:cs="黑体"/>
          <w:b/>
          <w:bCs/>
          <w:sz w:val="40"/>
          <w:szCs w:val="40"/>
        </w:rPr>
      </w:pPr>
      <w:r>
        <w:rPr>
          <w:rFonts w:hint="eastAsia"/>
          <w:b/>
          <w:bCs/>
          <w:sz w:val="32"/>
          <w:szCs w:val="32"/>
          <w:lang w:val="en-US" w:eastAsia="zh-CN"/>
        </w:rPr>
        <w:t>第二届</w:t>
      </w:r>
      <w:r>
        <w:rPr>
          <w:rFonts w:hint="eastAsia"/>
          <w:b/>
          <w:bCs/>
          <w:sz w:val="32"/>
          <w:szCs w:val="32"/>
          <w:lang w:eastAsia="zh-CN"/>
        </w:rPr>
        <w:t>龙城</w:t>
      </w:r>
      <w:r>
        <w:rPr>
          <w:rFonts w:hint="default"/>
          <w:b/>
          <w:bCs/>
          <w:sz w:val="32"/>
          <w:szCs w:val="32"/>
        </w:rPr>
        <w:t>医院财务</w:t>
      </w:r>
      <w:r>
        <w:rPr>
          <w:rFonts w:hint="eastAsia"/>
          <w:b/>
          <w:bCs/>
          <w:sz w:val="32"/>
          <w:szCs w:val="32"/>
          <w:lang w:eastAsia="zh-CN"/>
        </w:rPr>
        <w:t>审计研讨会</w:t>
      </w:r>
      <w:r>
        <w:rPr>
          <w:rFonts w:hint="eastAsia"/>
          <w:b/>
          <w:bCs/>
          <w:sz w:val="32"/>
          <w:szCs w:val="40"/>
        </w:rPr>
        <w:t>参会回执</w:t>
      </w:r>
    </w:p>
    <w:tbl>
      <w:tblPr>
        <w:tblStyle w:val="3"/>
        <w:tblW w:w="8957" w:type="dxa"/>
        <w:tblInd w:w="0" w:type="dxa"/>
        <w:tblLayout w:type="fixed"/>
        <w:tblCellMar>
          <w:top w:w="0" w:type="dxa"/>
          <w:left w:w="108" w:type="dxa"/>
          <w:bottom w:w="0" w:type="dxa"/>
          <w:right w:w="108" w:type="dxa"/>
        </w:tblCellMar>
      </w:tblPr>
      <w:tblGrid>
        <w:gridCol w:w="1667"/>
        <w:gridCol w:w="1360"/>
        <w:gridCol w:w="883"/>
        <w:gridCol w:w="560"/>
        <w:gridCol w:w="1695"/>
        <w:gridCol w:w="2792"/>
      </w:tblGrid>
      <w:tr w14:paraId="0FD54199">
        <w:tblPrEx>
          <w:tblCellMar>
            <w:top w:w="0" w:type="dxa"/>
            <w:left w:w="108" w:type="dxa"/>
            <w:bottom w:w="0" w:type="dxa"/>
            <w:right w:w="108" w:type="dxa"/>
          </w:tblCellMar>
        </w:tblPrEx>
        <w:trPr>
          <w:trHeight w:val="299" w:hRule="atLeast"/>
        </w:trPr>
        <w:tc>
          <w:tcPr>
            <w:tcW w:w="1667" w:type="dxa"/>
            <w:tcBorders>
              <w:top w:val="dotDotDash" w:color="auto" w:sz="4" w:space="0"/>
              <w:left w:val="dotDotDash" w:color="auto" w:sz="4" w:space="0"/>
              <w:bottom w:val="dotDotDash" w:color="auto" w:sz="4" w:space="0"/>
              <w:right w:val="dotDotDash" w:color="auto" w:sz="4" w:space="0"/>
            </w:tcBorders>
            <w:noWrap w:val="0"/>
            <w:vAlign w:val="center"/>
          </w:tcPr>
          <w:p w14:paraId="2B053EFC">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姓名</w:t>
            </w:r>
          </w:p>
        </w:tc>
        <w:tc>
          <w:tcPr>
            <w:tcW w:w="1360" w:type="dxa"/>
            <w:tcBorders>
              <w:top w:val="dotDotDash" w:color="auto" w:sz="4" w:space="0"/>
              <w:left w:val="nil"/>
              <w:bottom w:val="dotDotDash" w:color="auto" w:sz="4" w:space="0"/>
              <w:right w:val="dotDotDash" w:color="auto" w:sz="4" w:space="0"/>
            </w:tcBorders>
            <w:noWrap w:val="0"/>
            <w:vAlign w:val="center"/>
          </w:tcPr>
          <w:p w14:paraId="769B9030">
            <w:pPr>
              <w:keepNext w:val="0"/>
              <w:keepLines w:val="0"/>
              <w:suppressLineNumbers w:val="0"/>
              <w:autoSpaceDE w:val="0"/>
              <w:autoSpaceDN w:val="0"/>
              <w:adjustRightInd w:val="0"/>
              <w:spacing w:before="120" w:beforeAutospacing="0" w:after="12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 xml:space="preserve"> </w:t>
            </w:r>
          </w:p>
        </w:tc>
        <w:tc>
          <w:tcPr>
            <w:tcW w:w="883" w:type="dxa"/>
            <w:tcBorders>
              <w:top w:val="dotDotDash" w:color="auto" w:sz="4" w:space="0"/>
              <w:left w:val="nil"/>
              <w:bottom w:val="dotDotDash" w:color="auto" w:sz="4" w:space="0"/>
              <w:right w:val="dotDotDash" w:color="auto" w:sz="4" w:space="0"/>
            </w:tcBorders>
            <w:noWrap w:val="0"/>
            <w:vAlign w:val="center"/>
          </w:tcPr>
          <w:p w14:paraId="47249C06">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性别</w:t>
            </w:r>
          </w:p>
        </w:tc>
        <w:tc>
          <w:tcPr>
            <w:tcW w:w="560" w:type="dxa"/>
            <w:tcBorders>
              <w:top w:val="dotDotDash" w:color="auto" w:sz="4" w:space="0"/>
              <w:left w:val="nil"/>
              <w:bottom w:val="dotDotDash" w:color="auto" w:sz="4" w:space="0"/>
              <w:right w:val="dotDotDash" w:color="auto" w:sz="4" w:space="0"/>
            </w:tcBorders>
            <w:noWrap w:val="0"/>
            <w:vAlign w:val="center"/>
          </w:tcPr>
          <w:p w14:paraId="2B8BBB06">
            <w:pPr>
              <w:keepNext w:val="0"/>
              <w:keepLines w:val="0"/>
              <w:suppressLineNumbers w:val="0"/>
              <w:autoSpaceDE w:val="0"/>
              <w:autoSpaceDN w:val="0"/>
              <w:adjustRightInd w:val="0"/>
              <w:spacing w:before="120" w:beforeAutospacing="0" w:after="12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 xml:space="preserve"> </w:t>
            </w:r>
          </w:p>
        </w:tc>
        <w:tc>
          <w:tcPr>
            <w:tcW w:w="1695" w:type="dxa"/>
            <w:tcBorders>
              <w:top w:val="dotDotDash" w:color="auto" w:sz="4" w:space="0"/>
              <w:left w:val="nil"/>
              <w:bottom w:val="dotDotDash" w:color="auto" w:sz="4" w:space="0"/>
              <w:right w:val="dotDotDash" w:color="auto" w:sz="4" w:space="0"/>
            </w:tcBorders>
            <w:noWrap w:val="0"/>
            <w:vAlign w:val="center"/>
          </w:tcPr>
          <w:p w14:paraId="3A24BDF5">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职务／职称</w:t>
            </w:r>
          </w:p>
        </w:tc>
        <w:tc>
          <w:tcPr>
            <w:tcW w:w="2792" w:type="dxa"/>
            <w:tcBorders>
              <w:top w:val="dotDotDash" w:color="auto" w:sz="4" w:space="0"/>
              <w:left w:val="nil"/>
              <w:bottom w:val="dotDotDash" w:color="auto" w:sz="4" w:space="0"/>
              <w:right w:val="dotDotDash" w:color="auto" w:sz="4" w:space="0"/>
            </w:tcBorders>
            <w:noWrap w:val="0"/>
            <w:vAlign w:val="center"/>
          </w:tcPr>
          <w:p w14:paraId="3426F80D">
            <w:pPr>
              <w:keepNext w:val="0"/>
              <w:keepLines w:val="0"/>
              <w:suppressLineNumbers w:val="0"/>
              <w:autoSpaceDE w:val="0"/>
              <w:autoSpaceDN w:val="0"/>
              <w:adjustRightInd w:val="0"/>
              <w:spacing w:before="120" w:beforeAutospacing="0" w:after="120" w:afterAutospacing="0"/>
              <w:ind w:left="0" w:right="0"/>
              <w:rPr>
                <w:rFonts w:hint="default" w:ascii="Arial" w:hAnsi="Arial" w:eastAsia="宋体" w:cs="Arial"/>
                <w:b/>
                <w:bCs w:val="0"/>
                <w:sz w:val="24"/>
                <w:lang w:val="en-US" w:eastAsia="zh-CN"/>
              </w:rPr>
            </w:pPr>
            <w:r>
              <w:rPr>
                <w:rFonts w:hint="eastAsia" w:ascii="Arial" w:hAnsi="Arial" w:cs="Arial"/>
                <w:b/>
                <w:bCs w:val="0"/>
                <w:sz w:val="24"/>
                <w:lang w:val="en-US" w:eastAsia="zh-CN"/>
              </w:rPr>
              <w:t xml:space="preserve"> </w:t>
            </w:r>
          </w:p>
        </w:tc>
      </w:tr>
      <w:tr w14:paraId="4F36A2A3">
        <w:tblPrEx>
          <w:tblCellMar>
            <w:top w:w="0" w:type="dxa"/>
            <w:left w:w="108" w:type="dxa"/>
            <w:bottom w:w="0" w:type="dxa"/>
            <w:right w:w="108" w:type="dxa"/>
          </w:tblCellMar>
        </w:tblPrEx>
        <w:trPr>
          <w:cantSplit/>
          <w:trHeight w:val="299" w:hRule="atLeast"/>
        </w:trPr>
        <w:tc>
          <w:tcPr>
            <w:tcW w:w="1667" w:type="dxa"/>
            <w:tcBorders>
              <w:top w:val="dotDotDash" w:color="auto" w:sz="4" w:space="0"/>
              <w:left w:val="dotDotDash" w:color="auto" w:sz="4" w:space="0"/>
              <w:bottom w:val="dotDotDash" w:color="auto" w:sz="4" w:space="0"/>
              <w:right w:val="dotDotDash" w:color="auto" w:sz="4" w:space="0"/>
            </w:tcBorders>
            <w:noWrap w:val="0"/>
            <w:vAlign w:val="top"/>
          </w:tcPr>
          <w:p w14:paraId="20421FE8">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工作单位</w:t>
            </w:r>
          </w:p>
        </w:tc>
        <w:tc>
          <w:tcPr>
            <w:tcW w:w="2803" w:type="dxa"/>
            <w:gridSpan w:val="3"/>
            <w:tcBorders>
              <w:top w:val="dotDotDash" w:color="auto" w:sz="4" w:space="0"/>
              <w:left w:val="nil"/>
              <w:bottom w:val="dotDotDash" w:color="auto" w:sz="4" w:space="0"/>
              <w:right w:val="dotDotDash" w:color="auto" w:sz="4" w:space="0"/>
            </w:tcBorders>
            <w:noWrap w:val="0"/>
            <w:vAlign w:val="top"/>
          </w:tcPr>
          <w:p w14:paraId="2404B447">
            <w:pPr>
              <w:keepNext w:val="0"/>
              <w:keepLines w:val="0"/>
              <w:suppressLineNumbers w:val="0"/>
              <w:autoSpaceDE w:val="0"/>
              <w:autoSpaceDN w:val="0"/>
              <w:adjustRightInd w:val="0"/>
              <w:spacing w:before="120" w:beforeAutospacing="0" w:after="12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 xml:space="preserve"> </w:t>
            </w:r>
          </w:p>
        </w:tc>
        <w:tc>
          <w:tcPr>
            <w:tcW w:w="1695" w:type="dxa"/>
            <w:tcBorders>
              <w:top w:val="dotDotDash" w:color="auto" w:sz="4" w:space="0"/>
              <w:left w:val="nil"/>
              <w:bottom w:val="dotDotDash" w:color="auto" w:sz="4" w:space="0"/>
              <w:right w:val="dotDotDash" w:color="auto" w:sz="4" w:space="0"/>
            </w:tcBorders>
            <w:noWrap w:val="0"/>
            <w:vAlign w:val="top"/>
          </w:tcPr>
          <w:p w14:paraId="67D0EF66">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微信号</w:t>
            </w:r>
          </w:p>
        </w:tc>
        <w:tc>
          <w:tcPr>
            <w:tcW w:w="2792" w:type="dxa"/>
            <w:tcBorders>
              <w:top w:val="dotDotDash" w:color="auto" w:sz="4" w:space="0"/>
              <w:left w:val="nil"/>
              <w:bottom w:val="dotDotDash" w:color="auto" w:sz="4" w:space="0"/>
              <w:right w:val="dotDotDash" w:color="auto" w:sz="4" w:space="0"/>
            </w:tcBorders>
            <w:noWrap w:val="0"/>
            <w:vAlign w:val="top"/>
          </w:tcPr>
          <w:p w14:paraId="767E855D">
            <w:pPr>
              <w:keepNext w:val="0"/>
              <w:keepLines w:val="0"/>
              <w:suppressLineNumbers w:val="0"/>
              <w:autoSpaceDE w:val="0"/>
              <w:autoSpaceDN w:val="0"/>
              <w:adjustRightInd w:val="0"/>
              <w:spacing w:before="120" w:beforeAutospacing="0" w:after="120" w:afterAutospacing="0"/>
              <w:ind w:left="0" w:right="0"/>
              <w:jc w:val="left"/>
              <w:rPr>
                <w:rFonts w:hint="default" w:ascii="Arial" w:hAnsi="Arial" w:cs="Arial"/>
                <w:b/>
                <w:bCs w:val="0"/>
                <w:sz w:val="24"/>
                <w:lang w:val="en-US"/>
              </w:rPr>
            </w:pPr>
          </w:p>
        </w:tc>
      </w:tr>
      <w:tr w14:paraId="59467B1D">
        <w:tblPrEx>
          <w:tblCellMar>
            <w:top w:w="0" w:type="dxa"/>
            <w:left w:w="108" w:type="dxa"/>
            <w:bottom w:w="0" w:type="dxa"/>
            <w:right w:w="108" w:type="dxa"/>
          </w:tblCellMar>
        </w:tblPrEx>
        <w:trPr>
          <w:cantSplit/>
          <w:trHeight w:val="299" w:hRule="atLeast"/>
        </w:trPr>
        <w:tc>
          <w:tcPr>
            <w:tcW w:w="1667" w:type="dxa"/>
            <w:tcBorders>
              <w:top w:val="dotDotDash" w:color="auto" w:sz="4" w:space="0"/>
              <w:left w:val="dotDotDash" w:color="auto" w:sz="4" w:space="0"/>
              <w:bottom w:val="dotDotDash" w:color="auto" w:sz="4" w:space="0"/>
              <w:right w:val="dotDotDash" w:color="auto" w:sz="4" w:space="0"/>
            </w:tcBorders>
            <w:noWrap w:val="0"/>
            <w:vAlign w:val="top"/>
          </w:tcPr>
          <w:p w14:paraId="2B2CE50A">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通讯地址</w:t>
            </w:r>
          </w:p>
        </w:tc>
        <w:tc>
          <w:tcPr>
            <w:tcW w:w="2803" w:type="dxa"/>
            <w:gridSpan w:val="3"/>
            <w:tcBorders>
              <w:top w:val="dotDotDash" w:color="auto" w:sz="4" w:space="0"/>
              <w:left w:val="nil"/>
              <w:bottom w:val="dotDotDash" w:color="auto" w:sz="4" w:space="0"/>
              <w:right w:val="dotDotDash" w:color="auto" w:sz="4" w:space="0"/>
            </w:tcBorders>
            <w:noWrap w:val="0"/>
            <w:vAlign w:val="top"/>
          </w:tcPr>
          <w:p w14:paraId="3DC6795C">
            <w:pPr>
              <w:keepNext w:val="0"/>
              <w:keepLines w:val="0"/>
              <w:suppressLineNumbers w:val="0"/>
              <w:autoSpaceDE w:val="0"/>
              <w:autoSpaceDN w:val="0"/>
              <w:adjustRightInd w:val="0"/>
              <w:spacing w:before="120" w:beforeAutospacing="0" w:after="12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 xml:space="preserve"> </w:t>
            </w:r>
          </w:p>
        </w:tc>
        <w:tc>
          <w:tcPr>
            <w:tcW w:w="1695" w:type="dxa"/>
            <w:tcBorders>
              <w:top w:val="dotDotDash" w:color="auto" w:sz="4" w:space="0"/>
              <w:left w:val="nil"/>
              <w:bottom w:val="dotDotDash" w:color="auto" w:sz="4" w:space="0"/>
              <w:right w:val="dotDotDash" w:color="auto" w:sz="4" w:space="0"/>
            </w:tcBorders>
            <w:noWrap w:val="0"/>
            <w:vAlign w:val="top"/>
          </w:tcPr>
          <w:p w14:paraId="08188EC9">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邮政编码</w:t>
            </w:r>
          </w:p>
        </w:tc>
        <w:tc>
          <w:tcPr>
            <w:tcW w:w="2792" w:type="dxa"/>
            <w:tcBorders>
              <w:top w:val="dotDotDash" w:color="auto" w:sz="4" w:space="0"/>
              <w:left w:val="nil"/>
              <w:bottom w:val="dotDotDash" w:color="auto" w:sz="4" w:space="0"/>
              <w:right w:val="dotDotDash" w:color="auto" w:sz="4" w:space="0"/>
            </w:tcBorders>
            <w:noWrap w:val="0"/>
            <w:vAlign w:val="top"/>
          </w:tcPr>
          <w:p w14:paraId="52493318">
            <w:pPr>
              <w:keepNext w:val="0"/>
              <w:keepLines w:val="0"/>
              <w:suppressLineNumbers w:val="0"/>
              <w:autoSpaceDE w:val="0"/>
              <w:autoSpaceDN w:val="0"/>
              <w:adjustRightInd w:val="0"/>
              <w:spacing w:before="120" w:beforeAutospacing="0" w:after="120" w:afterAutospacing="0"/>
              <w:ind w:left="0" w:right="0"/>
              <w:jc w:val="left"/>
              <w:rPr>
                <w:rFonts w:hint="default" w:ascii="Arial" w:hAnsi="Arial" w:eastAsia="宋体" w:cs="Arial"/>
                <w:b/>
                <w:bCs w:val="0"/>
                <w:sz w:val="24"/>
                <w:lang w:val="en-US" w:eastAsia="zh-CN"/>
              </w:rPr>
            </w:pPr>
            <w:r>
              <w:rPr>
                <w:rFonts w:hint="eastAsia" w:ascii="Arial" w:hAnsi="Arial" w:cs="Arial"/>
                <w:b/>
                <w:bCs w:val="0"/>
                <w:sz w:val="24"/>
                <w:lang w:val="en-US" w:eastAsia="zh-CN"/>
              </w:rPr>
              <w:t xml:space="preserve"> </w:t>
            </w:r>
          </w:p>
        </w:tc>
      </w:tr>
      <w:tr w14:paraId="09A93197">
        <w:tblPrEx>
          <w:tblCellMar>
            <w:top w:w="0" w:type="dxa"/>
            <w:left w:w="108" w:type="dxa"/>
            <w:bottom w:w="0" w:type="dxa"/>
            <w:right w:w="108" w:type="dxa"/>
          </w:tblCellMar>
        </w:tblPrEx>
        <w:trPr>
          <w:cantSplit/>
          <w:trHeight w:val="299" w:hRule="atLeast"/>
        </w:trPr>
        <w:tc>
          <w:tcPr>
            <w:tcW w:w="1667" w:type="dxa"/>
            <w:tcBorders>
              <w:top w:val="dotDotDash" w:color="auto" w:sz="4" w:space="0"/>
              <w:left w:val="dotDotDash" w:color="auto" w:sz="4" w:space="0"/>
              <w:bottom w:val="dotDotDash" w:color="auto" w:sz="4" w:space="0"/>
              <w:right w:val="dotDotDash" w:color="auto" w:sz="4" w:space="0"/>
            </w:tcBorders>
            <w:noWrap w:val="0"/>
            <w:vAlign w:val="top"/>
          </w:tcPr>
          <w:p w14:paraId="3F2028EA">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联系电话</w:t>
            </w:r>
          </w:p>
        </w:tc>
        <w:tc>
          <w:tcPr>
            <w:tcW w:w="2803" w:type="dxa"/>
            <w:gridSpan w:val="3"/>
            <w:tcBorders>
              <w:top w:val="dotDotDash" w:color="auto" w:sz="4" w:space="0"/>
              <w:left w:val="nil"/>
              <w:bottom w:val="dotDotDash" w:color="auto" w:sz="4" w:space="0"/>
              <w:right w:val="dotDotDash" w:color="auto" w:sz="4" w:space="0"/>
            </w:tcBorders>
            <w:noWrap w:val="0"/>
            <w:vAlign w:val="top"/>
          </w:tcPr>
          <w:p w14:paraId="37018A1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 xml:space="preserve"> </w:t>
            </w:r>
          </w:p>
        </w:tc>
        <w:tc>
          <w:tcPr>
            <w:tcW w:w="1695" w:type="dxa"/>
            <w:tcBorders>
              <w:top w:val="dotDotDash" w:color="auto" w:sz="4" w:space="0"/>
              <w:left w:val="nil"/>
              <w:bottom w:val="dotDotDash" w:color="auto" w:sz="4" w:space="0"/>
              <w:right w:val="dotDotDash" w:color="auto" w:sz="4" w:space="0"/>
            </w:tcBorders>
            <w:noWrap w:val="0"/>
            <w:vAlign w:val="top"/>
          </w:tcPr>
          <w:p w14:paraId="1B72D110">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E-mail</w:t>
            </w:r>
          </w:p>
        </w:tc>
        <w:tc>
          <w:tcPr>
            <w:tcW w:w="2792" w:type="dxa"/>
            <w:tcBorders>
              <w:top w:val="dotDotDash" w:color="auto" w:sz="4" w:space="0"/>
              <w:left w:val="nil"/>
              <w:bottom w:val="dotDotDash" w:color="auto" w:sz="4" w:space="0"/>
              <w:right w:val="dotDotDash" w:color="auto" w:sz="4" w:space="0"/>
            </w:tcBorders>
            <w:noWrap w:val="0"/>
            <w:vAlign w:val="top"/>
          </w:tcPr>
          <w:p w14:paraId="69E669F3">
            <w:pPr>
              <w:keepNext w:val="0"/>
              <w:keepLines w:val="0"/>
              <w:suppressLineNumbers w:val="0"/>
              <w:autoSpaceDE w:val="0"/>
              <w:autoSpaceDN w:val="0"/>
              <w:adjustRightInd w:val="0"/>
              <w:spacing w:before="120" w:beforeAutospacing="0" w:after="120" w:afterAutospacing="0"/>
              <w:ind w:left="0" w:right="0"/>
              <w:jc w:val="left"/>
              <w:rPr>
                <w:rFonts w:hint="default" w:ascii="Arial" w:hAnsi="Arial" w:eastAsia="宋体" w:cs="Arial"/>
                <w:b/>
                <w:bCs w:val="0"/>
                <w:sz w:val="24"/>
                <w:lang w:val="en-US" w:eastAsia="zh-CN"/>
              </w:rPr>
            </w:pPr>
            <w:r>
              <w:rPr>
                <w:rFonts w:hint="eastAsia" w:ascii="Arial" w:hAnsi="Arial" w:cs="Arial"/>
                <w:b/>
                <w:bCs w:val="0"/>
                <w:sz w:val="24"/>
                <w:lang w:val="en-US" w:eastAsia="zh-CN"/>
              </w:rPr>
              <w:t xml:space="preserve"> </w:t>
            </w:r>
          </w:p>
        </w:tc>
      </w:tr>
      <w:tr w14:paraId="4FA8D06F">
        <w:tblPrEx>
          <w:tblCellMar>
            <w:top w:w="0" w:type="dxa"/>
            <w:left w:w="108" w:type="dxa"/>
            <w:bottom w:w="0" w:type="dxa"/>
            <w:right w:w="108" w:type="dxa"/>
          </w:tblCellMar>
        </w:tblPrEx>
        <w:trPr>
          <w:cantSplit/>
          <w:trHeight w:val="299" w:hRule="atLeast"/>
        </w:trPr>
        <w:tc>
          <w:tcPr>
            <w:tcW w:w="1667" w:type="dxa"/>
            <w:tcBorders>
              <w:top w:val="dotDotDash" w:color="auto" w:sz="4" w:space="0"/>
              <w:left w:val="dotDotDash" w:color="auto" w:sz="4" w:space="0"/>
              <w:bottom w:val="dotDotDash" w:color="auto" w:sz="4" w:space="0"/>
              <w:right w:val="dotDotDash" w:color="auto" w:sz="4" w:space="0"/>
            </w:tcBorders>
            <w:noWrap w:val="0"/>
            <w:vAlign w:val="top"/>
          </w:tcPr>
          <w:p w14:paraId="309EED09">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到达日期</w:t>
            </w:r>
          </w:p>
        </w:tc>
        <w:tc>
          <w:tcPr>
            <w:tcW w:w="2803" w:type="dxa"/>
            <w:gridSpan w:val="3"/>
            <w:tcBorders>
              <w:top w:val="dotDotDash" w:color="auto" w:sz="4" w:space="0"/>
              <w:left w:val="nil"/>
              <w:bottom w:val="dotDotDash" w:color="auto" w:sz="4" w:space="0"/>
              <w:right w:val="dotDotDash" w:color="auto" w:sz="4" w:space="0"/>
            </w:tcBorders>
            <w:noWrap w:val="0"/>
            <w:vAlign w:val="top"/>
          </w:tcPr>
          <w:p w14:paraId="2D59E2E5">
            <w:pPr>
              <w:keepNext w:val="0"/>
              <w:keepLines w:val="0"/>
              <w:suppressLineNumbers w:val="0"/>
              <w:autoSpaceDE w:val="0"/>
              <w:autoSpaceDN w:val="0"/>
              <w:adjustRightInd w:val="0"/>
              <w:spacing w:before="120" w:beforeAutospacing="0" w:after="12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 xml:space="preserve"> </w:t>
            </w:r>
          </w:p>
        </w:tc>
        <w:tc>
          <w:tcPr>
            <w:tcW w:w="1695" w:type="dxa"/>
            <w:tcBorders>
              <w:top w:val="dotDotDash" w:color="auto" w:sz="4" w:space="0"/>
              <w:left w:val="nil"/>
              <w:bottom w:val="dotDotDash" w:color="auto" w:sz="4" w:space="0"/>
              <w:right w:val="dotDotDash" w:color="auto" w:sz="4" w:space="0"/>
            </w:tcBorders>
            <w:noWrap w:val="0"/>
            <w:vAlign w:val="top"/>
          </w:tcPr>
          <w:p w14:paraId="6D268A01">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返程日期</w:t>
            </w:r>
          </w:p>
        </w:tc>
        <w:tc>
          <w:tcPr>
            <w:tcW w:w="2792" w:type="dxa"/>
            <w:tcBorders>
              <w:top w:val="dotDotDash" w:color="auto" w:sz="4" w:space="0"/>
              <w:left w:val="nil"/>
              <w:bottom w:val="dotDotDash" w:color="auto" w:sz="4" w:space="0"/>
              <w:right w:val="dotDotDash" w:color="auto" w:sz="4" w:space="0"/>
            </w:tcBorders>
            <w:noWrap w:val="0"/>
            <w:vAlign w:val="top"/>
          </w:tcPr>
          <w:p w14:paraId="04B60841">
            <w:pPr>
              <w:keepNext w:val="0"/>
              <w:keepLines w:val="0"/>
              <w:suppressLineNumbers w:val="0"/>
              <w:autoSpaceDE w:val="0"/>
              <w:autoSpaceDN w:val="0"/>
              <w:adjustRightInd w:val="0"/>
              <w:spacing w:before="120" w:beforeAutospacing="0" w:after="120" w:afterAutospacing="0"/>
              <w:ind w:left="0" w:right="0"/>
              <w:jc w:val="left"/>
              <w:rPr>
                <w:rFonts w:hint="default" w:ascii="Arial" w:hAnsi="Arial" w:eastAsia="宋体" w:cs="Arial"/>
                <w:b/>
                <w:bCs w:val="0"/>
                <w:sz w:val="24"/>
                <w:lang w:val="en-US" w:eastAsia="zh-CN"/>
              </w:rPr>
            </w:pPr>
            <w:r>
              <w:rPr>
                <w:rFonts w:hint="eastAsia" w:ascii="Arial" w:hAnsi="Arial" w:cs="Arial"/>
                <w:b/>
                <w:bCs w:val="0"/>
                <w:sz w:val="24"/>
                <w:lang w:val="en-US" w:eastAsia="zh-CN"/>
              </w:rPr>
              <w:t xml:space="preserve"> </w:t>
            </w:r>
          </w:p>
        </w:tc>
      </w:tr>
      <w:tr w14:paraId="2A21C3C0">
        <w:tblPrEx>
          <w:tblCellMar>
            <w:top w:w="0" w:type="dxa"/>
            <w:left w:w="108" w:type="dxa"/>
            <w:bottom w:w="0" w:type="dxa"/>
            <w:right w:w="108" w:type="dxa"/>
          </w:tblCellMar>
        </w:tblPrEx>
        <w:trPr>
          <w:cantSplit/>
          <w:trHeight w:val="299" w:hRule="atLeast"/>
        </w:trPr>
        <w:tc>
          <w:tcPr>
            <w:tcW w:w="1667" w:type="dxa"/>
            <w:tcBorders>
              <w:top w:val="dotDotDash" w:color="auto" w:sz="4" w:space="0"/>
              <w:left w:val="dotDotDash" w:color="auto" w:sz="4" w:space="0"/>
              <w:bottom w:val="dotDotDash" w:color="auto" w:sz="4" w:space="0"/>
              <w:right w:val="dotDotDash" w:color="auto" w:sz="4" w:space="0"/>
            </w:tcBorders>
            <w:noWrap w:val="0"/>
            <w:vAlign w:val="top"/>
          </w:tcPr>
          <w:p w14:paraId="46550DA3">
            <w:pPr>
              <w:keepNext w:val="0"/>
              <w:keepLines w:val="0"/>
              <w:suppressLineNumbers w:val="0"/>
              <w:autoSpaceDE w:val="0"/>
              <w:autoSpaceDN w:val="0"/>
              <w:adjustRightInd w:val="0"/>
              <w:spacing w:before="120" w:beforeAutospacing="0" w:after="12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17日晚餐</w:t>
            </w:r>
          </w:p>
        </w:tc>
        <w:tc>
          <w:tcPr>
            <w:tcW w:w="2803" w:type="dxa"/>
            <w:gridSpan w:val="3"/>
            <w:tcBorders>
              <w:top w:val="dotDotDash" w:color="auto" w:sz="4" w:space="0"/>
              <w:left w:val="nil"/>
              <w:bottom w:val="dotDotDash" w:color="auto" w:sz="4" w:space="0"/>
              <w:right w:val="dotDotDash" w:color="auto" w:sz="4" w:space="0"/>
            </w:tcBorders>
            <w:noWrap w:val="0"/>
            <w:vAlign w:val="top"/>
          </w:tcPr>
          <w:p w14:paraId="31F7C08C">
            <w:pPr>
              <w:keepNext w:val="0"/>
              <w:keepLines w:val="0"/>
              <w:suppressLineNumbers w:val="0"/>
              <w:autoSpaceDE w:val="0"/>
              <w:autoSpaceDN w:val="0"/>
              <w:adjustRightInd w:val="0"/>
              <w:spacing w:before="120" w:beforeAutospacing="0" w:after="120" w:afterAutospacing="0"/>
              <w:ind w:left="0" w:right="0"/>
              <w:jc w:val="center"/>
              <w:rPr>
                <w:rFonts w:hint="default" w:cs="Times New Roman"/>
                <w:b/>
                <w:bCs w:val="0"/>
                <w:sz w:val="24"/>
                <w:lang w:val="en-US" w:eastAsia="zh-CN"/>
              </w:rPr>
            </w:pPr>
            <w:r>
              <w:rPr>
                <w:rFonts w:hint="eastAsia" w:cs="Times New Roman"/>
                <w:b/>
                <w:bCs w:val="0"/>
                <w:sz w:val="24"/>
                <w:lang w:val="en-US" w:eastAsia="zh-CN"/>
              </w:rPr>
              <w:t>是</w:t>
            </w:r>
            <w:r>
              <w:rPr>
                <w:rFonts w:hint="eastAsia" w:cs="Times New Roman"/>
                <w:b/>
                <w:bCs w:val="0"/>
                <w:sz w:val="24"/>
                <w:lang w:val="en-US" w:eastAsia="zh-CN"/>
              </w:rPr>
              <w:sym w:font="Wingdings" w:char="00A8"/>
            </w:r>
            <w:r>
              <w:rPr>
                <w:rFonts w:hint="eastAsia" w:cs="Times New Roman"/>
                <w:b/>
                <w:bCs w:val="0"/>
                <w:sz w:val="24"/>
                <w:lang w:val="en-US" w:eastAsia="zh-CN"/>
              </w:rPr>
              <w:t xml:space="preserve">   否</w:t>
            </w:r>
            <w:r>
              <w:rPr>
                <w:rFonts w:hint="eastAsia" w:cs="Times New Roman"/>
                <w:b/>
                <w:bCs w:val="0"/>
                <w:sz w:val="24"/>
                <w:lang w:val="en-US" w:eastAsia="zh-CN"/>
              </w:rPr>
              <w:sym w:font="Wingdings" w:char="00A8"/>
            </w:r>
          </w:p>
        </w:tc>
        <w:tc>
          <w:tcPr>
            <w:tcW w:w="1695" w:type="dxa"/>
            <w:tcBorders>
              <w:top w:val="dotDotDash" w:color="auto" w:sz="4" w:space="0"/>
              <w:left w:val="nil"/>
              <w:bottom w:val="dotDotDash" w:color="auto" w:sz="4" w:space="0"/>
              <w:right w:val="dotDotDash" w:color="auto" w:sz="4" w:space="0"/>
            </w:tcBorders>
            <w:noWrap w:val="0"/>
            <w:vAlign w:val="top"/>
          </w:tcPr>
          <w:p w14:paraId="150F94EE">
            <w:pPr>
              <w:keepNext w:val="0"/>
              <w:keepLines w:val="0"/>
              <w:suppressLineNumbers w:val="0"/>
              <w:autoSpaceDE w:val="0"/>
              <w:autoSpaceDN w:val="0"/>
              <w:adjustRightInd w:val="0"/>
              <w:spacing w:before="120" w:beforeAutospacing="0" w:after="12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18日晚餐</w:t>
            </w:r>
          </w:p>
        </w:tc>
        <w:tc>
          <w:tcPr>
            <w:tcW w:w="2792" w:type="dxa"/>
            <w:tcBorders>
              <w:top w:val="dotDotDash" w:color="auto" w:sz="4" w:space="0"/>
              <w:left w:val="nil"/>
              <w:bottom w:val="dotDotDash" w:color="auto" w:sz="4" w:space="0"/>
              <w:right w:val="dotDotDash" w:color="auto" w:sz="4" w:space="0"/>
            </w:tcBorders>
            <w:noWrap w:val="0"/>
            <w:vAlign w:val="top"/>
          </w:tcPr>
          <w:p w14:paraId="206279D5">
            <w:pPr>
              <w:keepNext w:val="0"/>
              <w:keepLines w:val="0"/>
              <w:suppressLineNumbers w:val="0"/>
              <w:autoSpaceDE w:val="0"/>
              <w:autoSpaceDN w:val="0"/>
              <w:adjustRightInd w:val="0"/>
              <w:spacing w:before="120" w:beforeAutospacing="0" w:after="120" w:afterAutospacing="0"/>
              <w:ind w:left="0" w:right="0"/>
              <w:jc w:val="center"/>
              <w:rPr>
                <w:rFonts w:hint="eastAsia" w:ascii="Arial" w:hAnsi="Arial" w:cs="Arial"/>
                <w:b/>
                <w:bCs w:val="0"/>
                <w:sz w:val="24"/>
                <w:lang w:val="en-US" w:eastAsia="zh-CN"/>
              </w:rPr>
            </w:pPr>
            <w:r>
              <w:rPr>
                <w:rFonts w:hint="eastAsia" w:cs="Times New Roman"/>
                <w:b/>
                <w:bCs w:val="0"/>
                <w:sz w:val="24"/>
                <w:lang w:val="en-US" w:eastAsia="zh-CN"/>
              </w:rPr>
              <w:t>是</w:t>
            </w:r>
            <w:r>
              <w:rPr>
                <w:rFonts w:hint="eastAsia" w:cs="Times New Roman"/>
                <w:b/>
                <w:bCs w:val="0"/>
                <w:sz w:val="24"/>
                <w:lang w:val="en-US" w:eastAsia="zh-CN"/>
              </w:rPr>
              <w:sym w:font="Wingdings" w:char="00A8"/>
            </w:r>
            <w:r>
              <w:rPr>
                <w:rFonts w:hint="eastAsia" w:cs="Times New Roman"/>
                <w:b/>
                <w:bCs w:val="0"/>
                <w:sz w:val="24"/>
                <w:lang w:val="en-US" w:eastAsia="zh-CN"/>
              </w:rPr>
              <w:t xml:space="preserve">   否</w:t>
            </w:r>
            <w:r>
              <w:rPr>
                <w:rFonts w:hint="eastAsia" w:cs="Times New Roman"/>
                <w:b/>
                <w:bCs w:val="0"/>
                <w:sz w:val="24"/>
                <w:lang w:val="en-US" w:eastAsia="zh-CN"/>
              </w:rPr>
              <w:sym w:font="Wingdings" w:char="00A8"/>
            </w:r>
          </w:p>
        </w:tc>
      </w:tr>
      <w:tr w14:paraId="0CB3E98F">
        <w:tblPrEx>
          <w:tblCellMar>
            <w:top w:w="0" w:type="dxa"/>
            <w:left w:w="108" w:type="dxa"/>
            <w:bottom w:w="0" w:type="dxa"/>
            <w:right w:w="108" w:type="dxa"/>
          </w:tblCellMar>
        </w:tblPrEx>
        <w:trPr>
          <w:cantSplit/>
          <w:trHeight w:val="299" w:hRule="atLeast"/>
        </w:trPr>
        <w:tc>
          <w:tcPr>
            <w:tcW w:w="1667" w:type="dxa"/>
            <w:tcBorders>
              <w:top w:val="dotDotDash" w:color="auto" w:sz="4" w:space="0"/>
              <w:left w:val="dotDotDash" w:color="auto" w:sz="4" w:space="0"/>
              <w:bottom w:val="dotDotDash" w:color="auto" w:sz="4" w:space="0"/>
              <w:right w:val="dotDotDash" w:color="auto" w:sz="4" w:space="0"/>
            </w:tcBorders>
            <w:noWrap w:val="0"/>
            <w:vAlign w:val="top"/>
          </w:tcPr>
          <w:p w14:paraId="5F4B1B43">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发票抬头</w:t>
            </w:r>
          </w:p>
        </w:tc>
        <w:tc>
          <w:tcPr>
            <w:tcW w:w="2803" w:type="dxa"/>
            <w:gridSpan w:val="3"/>
            <w:tcBorders>
              <w:top w:val="dotDotDash" w:color="auto" w:sz="4" w:space="0"/>
              <w:left w:val="nil"/>
              <w:bottom w:val="dotDotDash" w:color="auto" w:sz="4" w:space="0"/>
              <w:right w:val="dotDotDash" w:color="auto" w:sz="4" w:space="0"/>
            </w:tcBorders>
            <w:noWrap w:val="0"/>
            <w:vAlign w:val="top"/>
          </w:tcPr>
          <w:p w14:paraId="3F96A75F">
            <w:pPr>
              <w:keepNext w:val="0"/>
              <w:keepLines w:val="0"/>
              <w:suppressLineNumbers w:val="0"/>
              <w:autoSpaceDE w:val="0"/>
              <w:autoSpaceDN w:val="0"/>
              <w:adjustRightInd w:val="0"/>
              <w:spacing w:before="120" w:beforeAutospacing="0" w:after="120" w:afterAutospacing="0"/>
              <w:ind w:left="0" w:right="0"/>
              <w:jc w:val="center"/>
              <w:rPr>
                <w:rFonts w:hint="default" w:ascii="Times New Roman" w:hAnsi="Times New Roman" w:eastAsia="宋体" w:cs="Times New Roman"/>
                <w:b/>
                <w:bCs w:val="0"/>
                <w:sz w:val="24"/>
                <w:lang w:val="en-US" w:eastAsia="zh-CN"/>
              </w:rPr>
            </w:pPr>
            <w:r>
              <w:rPr>
                <w:rFonts w:hint="eastAsia" w:cs="Times New Roman"/>
                <w:b/>
                <w:bCs w:val="0"/>
                <w:sz w:val="24"/>
                <w:lang w:val="en-US" w:eastAsia="zh-CN"/>
              </w:rPr>
              <w:t xml:space="preserve"> </w:t>
            </w:r>
          </w:p>
        </w:tc>
        <w:tc>
          <w:tcPr>
            <w:tcW w:w="1695" w:type="dxa"/>
            <w:tcBorders>
              <w:top w:val="dotDotDash" w:color="auto" w:sz="4" w:space="0"/>
              <w:left w:val="nil"/>
              <w:bottom w:val="dotDotDash" w:color="auto" w:sz="4" w:space="0"/>
              <w:right w:val="dotDotDash" w:color="auto" w:sz="4" w:space="0"/>
            </w:tcBorders>
            <w:noWrap w:val="0"/>
            <w:vAlign w:val="top"/>
          </w:tcPr>
          <w:p w14:paraId="50074A76">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r>
              <w:rPr>
                <w:rFonts w:hint="eastAsia" w:ascii="Times New Roman" w:hAnsi="Times New Roman" w:cs="Times New Roman"/>
                <w:b/>
                <w:bCs w:val="0"/>
                <w:sz w:val="24"/>
              </w:rPr>
              <w:t>纳税人识别号</w:t>
            </w:r>
          </w:p>
        </w:tc>
        <w:tc>
          <w:tcPr>
            <w:tcW w:w="2792" w:type="dxa"/>
            <w:tcBorders>
              <w:top w:val="dotDotDash" w:color="auto" w:sz="4" w:space="0"/>
              <w:left w:val="nil"/>
              <w:bottom w:val="dotDotDash" w:color="auto" w:sz="4" w:space="0"/>
              <w:right w:val="dotDotDash" w:color="auto" w:sz="4" w:space="0"/>
            </w:tcBorders>
            <w:noWrap w:val="0"/>
            <w:vAlign w:val="top"/>
          </w:tcPr>
          <w:p w14:paraId="0C93AC8B">
            <w:pPr>
              <w:keepNext w:val="0"/>
              <w:keepLines w:val="0"/>
              <w:suppressLineNumbers w:val="0"/>
              <w:autoSpaceDE w:val="0"/>
              <w:autoSpaceDN w:val="0"/>
              <w:adjustRightInd w:val="0"/>
              <w:spacing w:before="120" w:beforeAutospacing="0" w:after="120" w:afterAutospacing="0"/>
              <w:ind w:left="0" w:right="0"/>
              <w:jc w:val="left"/>
              <w:rPr>
                <w:rFonts w:hint="eastAsia" w:ascii="Arial" w:hAnsi="Arial" w:eastAsia="宋体" w:cs="Arial"/>
                <w:b/>
                <w:bCs w:val="0"/>
                <w:sz w:val="24"/>
                <w:lang w:val="en-US" w:eastAsia="zh-CN"/>
              </w:rPr>
            </w:pPr>
            <w:r>
              <w:rPr>
                <w:rFonts w:hint="eastAsia" w:ascii="Arial" w:hAnsi="Arial" w:cs="Arial"/>
                <w:b/>
                <w:bCs w:val="0"/>
                <w:sz w:val="24"/>
                <w:lang w:val="en-US" w:eastAsia="zh-CN"/>
              </w:rPr>
              <w:t xml:space="preserve"> </w:t>
            </w:r>
          </w:p>
        </w:tc>
      </w:tr>
      <w:tr w14:paraId="0B9F3EB9">
        <w:tblPrEx>
          <w:tblCellMar>
            <w:top w:w="0" w:type="dxa"/>
            <w:left w:w="108" w:type="dxa"/>
            <w:bottom w:w="0" w:type="dxa"/>
            <w:right w:w="108" w:type="dxa"/>
          </w:tblCellMar>
        </w:tblPrEx>
        <w:trPr>
          <w:cantSplit/>
          <w:trHeight w:val="299" w:hRule="atLeast"/>
        </w:trPr>
        <w:tc>
          <w:tcPr>
            <w:tcW w:w="1667" w:type="dxa"/>
            <w:tcBorders>
              <w:top w:val="dotDotDash" w:color="auto" w:sz="4" w:space="0"/>
              <w:left w:val="dotDotDash" w:color="auto" w:sz="4" w:space="0"/>
              <w:bottom w:val="dotDotDash" w:color="auto" w:sz="4" w:space="0"/>
              <w:right w:val="dotDotDash" w:color="auto" w:sz="4" w:space="0"/>
            </w:tcBorders>
            <w:noWrap w:val="0"/>
            <w:vAlign w:val="top"/>
          </w:tcPr>
          <w:p w14:paraId="45CF8730">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eastAsiaTheme="minorEastAsia"/>
                <w:b/>
                <w:bCs w:val="0"/>
                <w:sz w:val="24"/>
                <w:lang w:eastAsia="zh-CN"/>
              </w:rPr>
            </w:pPr>
            <w:r>
              <w:rPr>
                <w:rFonts w:hint="eastAsia" w:ascii="Times New Roman" w:hAnsi="Times New Roman" w:cs="Times New Roman"/>
                <w:b/>
                <w:bCs w:val="0"/>
                <w:sz w:val="24"/>
                <w:lang w:eastAsia="zh-CN"/>
              </w:rPr>
              <w:t>是否合住</w:t>
            </w:r>
          </w:p>
        </w:tc>
        <w:tc>
          <w:tcPr>
            <w:tcW w:w="2803" w:type="dxa"/>
            <w:gridSpan w:val="3"/>
            <w:tcBorders>
              <w:top w:val="dotDotDash" w:color="auto" w:sz="4" w:space="0"/>
              <w:left w:val="nil"/>
              <w:bottom w:val="dotDotDash" w:color="auto" w:sz="4" w:space="0"/>
              <w:right w:val="dotDotDash" w:color="auto" w:sz="4" w:space="0"/>
            </w:tcBorders>
            <w:noWrap w:val="0"/>
            <w:vAlign w:val="top"/>
          </w:tcPr>
          <w:p w14:paraId="06E4A0AE">
            <w:pPr>
              <w:keepNext w:val="0"/>
              <w:keepLines w:val="0"/>
              <w:suppressLineNumbers w:val="0"/>
              <w:autoSpaceDE w:val="0"/>
              <w:autoSpaceDN w:val="0"/>
              <w:adjustRightInd w:val="0"/>
              <w:spacing w:before="120" w:beforeAutospacing="0" w:after="120" w:afterAutospacing="0"/>
              <w:ind w:left="0" w:right="0"/>
              <w:jc w:val="center"/>
              <w:rPr>
                <w:rFonts w:hint="eastAsia" w:cs="Times New Roman"/>
                <w:b/>
                <w:bCs w:val="0"/>
                <w:sz w:val="24"/>
                <w:lang w:val="en-US" w:eastAsia="zh-CN"/>
              </w:rPr>
            </w:pPr>
            <w:r>
              <w:rPr>
                <w:rFonts w:hint="eastAsia" w:cs="Times New Roman"/>
                <w:b/>
                <w:bCs w:val="0"/>
                <w:sz w:val="24"/>
                <w:lang w:val="en-US" w:eastAsia="zh-CN"/>
              </w:rPr>
              <w:t>是</w:t>
            </w:r>
            <w:r>
              <w:rPr>
                <w:rFonts w:hint="eastAsia" w:cs="Times New Roman"/>
                <w:b/>
                <w:bCs w:val="0"/>
                <w:sz w:val="24"/>
                <w:lang w:val="en-US" w:eastAsia="zh-CN"/>
              </w:rPr>
              <w:sym w:font="Wingdings" w:char="00A8"/>
            </w:r>
            <w:r>
              <w:rPr>
                <w:rFonts w:hint="eastAsia" w:cs="Times New Roman"/>
                <w:b/>
                <w:bCs w:val="0"/>
                <w:sz w:val="24"/>
                <w:lang w:val="en-US" w:eastAsia="zh-CN"/>
              </w:rPr>
              <w:t xml:space="preserve">   否</w:t>
            </w:r>
            <w:r>
              <w:rPr>
                <w:rFonts w:hint="eastAsia" w:cs="Times New Roman"/>
                <w:b/>
                <w:bCs w:val="0"/>
                <w:sz w:val="24"/>
                <w:lang w:val="en-US" w:eastAsia="zh-CN"/>
              </w:rPr>
              <w:sym w:font="Wingdings" w:char="00A8"/>
            </w:r>
          </w:p>
        </w:tc>
        <w:tc>
          <w:tcPr>
            <w:tcW w:w="1695" w:type="dxa"/>
            <w:tcBorders>
              <w:top w:val="dotDotDash" w:color="auto" w:sz="4" w:space="0"/>
              <w:left w:val="nil"/>
              <w:bottom w:val="dotDotDash" w:color="auto" w:sz="4" w:space="0"/>
              <w:right w:val="dotDotDash" w:color="auto" w:sz="4" w:space="0"/>
            </w:tcBorders>
            <w:noWrap w:val="0"/>
            <w:vAlign w:val="top"/>
          </w:tcPr>
          <w:p w14:paraId="7A630C24">
            <w:pPr>
              <w:keepNext w:val="0"/>
              <w:keepLines w:val="0"/>
              <w:suppressLineNumbers w:val="0"/>
              <w:autoSpaceDE w:val="0"/>
              <w:autoSpaceDN w:val="0"/>
              <w:adjustRightInd w:val="0"/>
              <w:spacing w:before="120" w:beforeAutospacing="0" w:after="120" w:afterAutospacing="0"/>
              <w:ind w:left="0" w:right="0"/>
              <w:jc w:val="center"/>
              <w:rPr>
                <w:rFonts w:hint="eastAsia" w:ascii="Times New Roman" w:hAnsi="Times New Roman" w:cs="Times New Roman"/>
                <w:b/>
                <w:bCs w:val="0"/>
                <w:sz w:val="24"/>
              </w:rPr>
            </w:pPr>
          </w:p>
        </w:tc>
        <w:tc>
          <w:tcPr>
            <w:tcW w:w="2792" w:type="dxa"/>
            <w:tcBorders>
              <w:top w:val="dotDotDash" w:color="auto" w:sz="4" w:space="0"/>
              <w:left w:val="nil"/>
              <w:bottom w:val="dotDotDash" w:color="auto" w:sz="4" w:space="0"/>
              <w:right w:val="dotDotDash" w:color="auto" w:sz="4" w:space="0"/>
            </w:tcBorders>
            <w:noWrap w:val="0"/>
            <w:vAlign w:val="top"/>
          </w:tcPr>
          <w:p w14:paraId="19C34654">
            <w:pPr>
              <w:keepNext w:val="0"/>
              <w:keepLines w:val="0"/>
              <w:suppressLineNumbers w:val="0"/>
              <w:autoSpaceDE w:val="0"/>
              <w:autoSpaceDN w:val="0"/>
              <w:adjustRightInd w:val="0"/>
              <w:spacing w:before="120" w:beforeAutospacing="0" w:after="120" w:afterAutospacing="0"/>
              <w:ind w:left="0" w:right="0"/>
              <w:jc w:val="left"/>
              <w:rPr>
                <w:rFonts w:hint="eastAsia" w:ascii="Arial" w:hAnsi="Arial" w:cs="Arial"/>
                <w:b/>
                <w:bCs w:val="0"/>
                <w:sz w:val="24"/>
                <w:lang w:val="en-US" w:eastAsia="zh-CN"/>
              </w:rPr>
            </w:pPr>
          </w:p>
        </w:tc>
      </w:tr>
      <w:tr w14:paraId="2DDDB17E">
        <w:tblPrEx>
          <w:tblCellMar>
            <w:top w:w="0" w:type="dxa"/>
            <w:left w:w="108" w:type="dxa"/>
            <w:bottom w:w="0" w:type="dxa"/>
            <w:right w:w="108" w:type="dxa"/>
          </w:tblCellMar>
        </w:tblPrEx>
        <w:trPr>
          <w:cantSplit/>
          <w:trHeight w:val="969" w:hRule="atLeast"/>
        </w:trPr>
        <w:tc>
          <w:tcPr>
            <w:tcW w:w="8957" w:type="dxa"/>
            <w:gridSpan w:val="6"/>
            <w:tcBorders>
              <w:top w:val="dotDotDash" w:color="auto" w:sz="4" w:space="0"/>
              <w:left w:val="dotDotDash" w:color="auto" w:sz="4" w:space="0"/>
              <w:bottom w:val="dotDotDash" w:color="auto" w:sz="4" w:space="0"/>
              <w:right w:val="dotDotDash" w:color="auto" w:sz="4" w:space="0"/>
            </w:tcBorders>
            <w:noWrap w:val="0"/>
            <w:vAlign w:val="top"/>
          </w:tcPr>
          <w:p w14:paraId="6C28BDA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Arial" w:hAnsi="Arial" w:eastAsia="宋体" w:cs="Arial"/>
                <w:b/>
                <w:bCs w:val="0"/>
                <w:sz w:val="24"/>
                <w:lang w:eastAsia="zh-CN"/>
              </w:rPr>
            </w:pPr>
            <w:r>
              <w:rPr>
                <w:rFonts w:hint="eastAsia" w:ascii="Arial" w:hAnsi="Arial" w:eastAsia="宋体" w:cs="Arial"/>
                <w:b/>
                <w:bCs w:val="0"/>
                <w:sz w:val="24"/>
                <w:lang w:eastAsia="zh-CN"/>
              </w:rPr>
              <w:t>备注：</w:t>
            </w:r>
          </w:p>
        </w:tc>
      </w:tr>
    </w:tbl>
    <w:p w14:paraId="4055EC5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28"/>
          <w:szCs w:val="28"/>
          <w:lang w:val="en-US" w:eastAsia="zh-CN"/>
        </w:rPr>
      </w:pPr>
    </w:p>
    <w:sectPr>
      <w:pgSz w:w="11906" w:h="16838"/>
      <w:pgMar w:top="1440"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B6763"/>
    <w:rsid w:val="022C24DE"/>
    <w:rsid w:val="036D5065"/>
    <w:rsid w:val="054162A1"/>
    <w:rsid w:val="05E201BC"/>
    <w:rsid w:val="06DA1750"/>
    <w:rsid w:val="06E81D9F"/>
    <w:rsid w:val="080261BB"/>
    <w:rsid w:val="08AC4379"/>
    <w:rsid w:val="0AB45767"/>
    <w:rsid w:val="0B5F5E4F"/>
    <w:rsid w:val="106B6763"/>
    <w:rsid w:val="126C5ECA"/>
    <w:rsid w:val="12DE6062"/>
    <w:rsid w:val="135875D7"/>
    <w:rsid w:val="148735AA"/>
    <w:rsid w:val="16D52CED"/>
    <w:rsid w:val="181D07BC"/>
    <w:rsid w:val="18B530E6"/>
    <w:rsid w:val="1A10072D"/>
    <w:rsid w:val="1A89192F"/>
    <w:rsid w:val="1CF40BAC"/>
    <w:rsid w:val="1D0E0D07"/>
    <w:rsid w:val="1E3C17DA"/>
    <w:rsid w:val="208A7C92"/>
    <w:rsid w:val="21CF5B0E"/>
    <w:rsid w:val="24771887"/>
    <w:rsid w:val="24994CEB"/>
    <w:rsid w:val="25B16B42"/>
    <w:rsid w:val="269345AB"/>
    <w:rsid w:val="28472459"/>
    <w:rsid w:val="2C55661E"/>
    <w:rsid w:val="2CD505C1"/>
    <w:rsid w:val="2D5C0982"/>
    <w:rsid w:val="307C030C"/>
    <w:rsid w:val="30C65115"/>
    <w:rsid w:val="31085D41"/>
    <w:rsid w:val="31124169"/>
    <w:rsid w:val="32537490"/>
    <w:rsid w:val="3415456C"/>
    <w:rsid w:val="349839CC"/>
    <w:rsid w:val="356C60B7"/>
    <w:rsid w:val="39994B4D"/>
    <w:rsid w:val="3A993EAE"/>
    <w:rsid w:val="3BEB7AF5"/>
    <w:rsid w:val="3C3A371C"/>
    <w:rsid w:val="3CAD1E92"/>
    <w:rsid w:val="3DFF3D52"/>
    <w:rsid w:val="3E3D67CB"/>
    <w:rsid w:val="40BA6D91"/>
    <w:rsid w:val="428E3118"/>
    <w:rsid w:val="43257338"/>
    <w:rsid w:val="44655746"/>
    <w:rsid w:val="46B73791"/>
    <w:rsid w:val="46B95DD1"/>
    <w:rsid w:val="47B201F2"/>
    <w:rsid w:val="486C59C3"/>
    <w:rsid w:val="487F3C18"/>
    <w:rsid w:val="48D52555"/>
    <w:rsid w:val="49126418"/>
    <w:rsid w:val="49F5115E"/>
    <w:rsid w:val="4ADB163C"/>
    <w:rsid w:val="4B963A09"/>
    <w:rsid w:val="4DD3727F"/>
    <w:rsid w:val="4F10117E"/>
    <w:rsid w:val="4F19519A"/>
    <w:rsid w:val="4F292799"/>
    <w:rsid w:val="513C396F"/>
    <w:rsid w:val="51890380"/>
    <w:rsid w:val="53220A8C"/>
    <w:rsid w:val="53521889"/>
    <w:rsid w:val="543A0D2D"/>
    <w:rsid w:val="54486EC8"/>
    <w:rsid w:val="54D45257"/>
    <w:rsid w:val="591B7986"/>
    <w:rsid w:val="59610256"/>
    <w:rsid w:val="596D27BF"/>
    <w:rsid w:val="5E4843B7"/>
    <w:rsid w:val="60001FD1"/>
    <w:rsid w:val="60AB4E07"/>
    <w:rsid w:val="614C3178"/>
    <w:rsid w:val="63CE60C7"/>
    <w:rsid w:val="66213F2A"/>
    <w:rsid w:val="66402D0B"/>
    <w:rsid w:val="676205AA"/>
    <w:rsid w:val="680B0C47"/>
    <w:rsid w:val="68C3086F"/>
    <w:rsid w:val="69D311C3"/>
    <w:rsid w:val="6A2915B0"/>
    <w:rsid w:val="6BDA3801"/>
    <w:rsid w:val="6E113780"/>
    <w:rsid w:val="7028608F"/>
    <w:rsid w:val="704E2348"/>
    <w:rsid w:val="715748C1"/>
    <w:rsid w:val="717F1ECD"/>
    <w:rsid w:val="7407346A"/>
    <w:rsid w:val="745D327B"/>
    <w:rsid w:val="74A95009"/>
    <w:rsid w:val="75757C32"/>
    <w:rsid w:val="75D73501"/>
    <w:rsid w:val="75F94F4F"/>
    <w:rsid w:val="76974B9D"/>
    <w:rsid w:val="76B746FC"/>
    <w:rsid w:val="792B7DEB"/>
    <w:rsid w:val="7AB56D03"/>
    <w:rsid w:val="7AC758F2"/>
    <w:rsid w:val="7BEE0EE2"/>
    <w:rsid w:val="7C3670D8"/>
    <w:rsid w:val="7CBF320E"/>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1091</Words>
  <Characters>1184</Characters>
  <Lines>0</Lines>
  <Paragraphs>0</Paragraphs>
  <TotalTime>1</TotalTime>
  <ScaleCrop>false</ScaleCrop>
  <LinksUpToDate>false</LinksUpToDate>
  <CharactersWithSpaces>1283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2025-01-20T06:11:00Z</dcterms:created>
  <dc:creator>月半1387538483</dc:creator>
  <cp:lastModifiedBy>星云流水</cp:lastModifiedBy>
  <cp:lastPrinted>2026-03-05T06:41:00Z</cp:lastPrinted>
  <dcterms:modified xsi:type="dcterms:W3CDTF">2026-03-16T09:51:52Z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3CC608E096C942348F8E742B2DEA38EB_13</vt:lpwstr>
  </property>
  <property fmtid="{D5CDD505-2E9C-101B-9397-08002B2CF9AE}" pid="4" name="KSOTemplateDocerSaveRecord">
    <vt:lpwstr>eyJoZGlkIjoiMDA5MjU3YWNiODQxMmI4ZGI0ZjAwZjYwYmZiOGUxZGYiLCJ1c2VySWQiOiIxMTM1MjM5Nzk4In0=</vt:lpwstr>
  </property>
</Properties>
</file>